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2B43C" w14:textId="77777777" w:rsidR="00291CDD" w:rsidRPr="00796331" w:rsidRDefault="00796331" w:rsidP="00291CDD">
      <w:pPr>
        <w:ind w:firstLine="709"/>
        <w:jc w:val="center"/>
        <w:rPr>
          <w:b/>
          <w:sz w:val="28"/>
          <w:szCs w:val="28"/>
        </w:rPr>
      </w:pPr>
      <w:r w:rsidRPr="00796331">
        <w:rPr>
          <w:b/>
          <w:sz w:val="28"/>
          <w:szCs w:val="28"/>
        </w:rPr>
        <w:t>"</w:t>
      </w:r>
      <w:r w:rsidR="00291CDD" w:rsidRPr="00796331">
        <w:rPr>
          <w:b/>
          <w:sz w:val="28"/>
          <w:szCs w:val="28"/>
        </w:rPr>
        <w:t>КОЛЫБЕЛЬ РУССКОГО МОНАШЕСТВА</w:t>
      </w:r>
      <w:r w:rsidRPr="00796331">
        <w:rPr>
          <w:b/>
          <w:sz w:val="28"/>
          <w:szCs w:val="28"/>
        </w:rPr>
        <w:t>"</w:t>
      </w:r>
    </w:p>
    <w:p w14:paraId="51C92E13" w14:textId="77777777" w:rsidR="00796331" w:rsidRPr="00796331" w:rsidRDefault="000404E1" w:rsidP="00291CDD">
      <w:pPr>
        <w:ind w:firstLine="709"/>
        <w:jc w:val="center"/>
        <w:rPr>
          <w:b/>
          <w:sz w:val="28"/>
          <w:szCs w:val="28"/>
        </w:rPr>
      </w:pPr>
      <w:r w:rsidRPr="00796331">
        <w:rPr>
          <w:b/>
          <w:sz w:val="28"/>
          <w:szCs w:val="28"/>
        </w:rPr>
        <w:t>Приветственное с</w:t>
      </w:r>
      <w:r w:rsidR="00291CDD" w:rsidRPr="00796331">
        <w:rPr>
          <w:b/>
          <w:sz w:val="28"/>
          <w:szCs w:val="28"/>
        </w:rPr>
        <w:t xml:space="preserve">лово </w:t>
      </w:r>
    </w:p>
    <w:p w14:paraId="2DF97C4D" w14:textId="77777777" w:rsidR="00291CDD" w:rsidRPr="00796331" w:rsidRDefault="00291CDD" w:rsidP="00291CDD">
      <w:pPr>
        <w:ind w:firstLine="709"/>
        <w:jc w:val="center"/>
        <w:rPr>
          <w:b/>
          <w:sz w:val="28"/>
          <w:szCs w:val="28"/>
        </w:rPr>
      </w:pPr>
      <w:r w:rsidRPr="00796331">
        <w:rPr>
          <w:b/>
          <w:sz w:val="28"/>
          <w:szCs w:val="28"/>
        </w:rPr>
        <w:t>схиархимандрита Иеремии (Алехина),</w:t>
      </w:r>
    </w:p>
    <w:p w14:paraId="572250F1" w14:textId="77777777" w:rsidR="00291CDD" w:rsidRPr="00796331" w:rsidRDefault="00291CDD" w:rsidP="00291CDD">
      <w:pPr>
        <w:ind w:firstLine="709"/>
        <w:jc w:val="center"/>
        <w:rPr>
          <w:b/>
          <w:sz w:val="28"/>
          <w:szCs w:val="28"/>
        </w:rPr>
      </w:pPr>
      <w:r w:rsidRPr="00796331">
        <w:rPr>
          <w:b/>
          <w:sz w:val="28"/>
          <w:szCs w:val="28"/>
        </w:rPr>
        <w:t xml:space="preserve">Игумена Русского на Афоне </w:t>
      </w:r>
    </w:p>
    <w:p w14:paraId="5A880584" w14:textId="77777777" w:rsidR="00291CDD" w:rsidRPr="00796331" w:rsidRDefault="00291CDD" w:rsidP="00291CDD">
      <w:pPr>
        <w:ind w:firstLine="709"/>
        <w:jc w:val="center"/>
        <w:rPr>
          <w:b/>
          <w:sz w:val="28"/>
          <w:szCs w:val="28"/>
        </w:rPr>
      </w:pPr>
      <w:r w:rsidRPr="00796331">
        <w:rPr>
          <w:b/>
          <w:sz w:val="28"/>
          <w:szCs w:val="28"/>
        </w:rPr>
        <w:t>Свято-Пантелеимонова монастыря</w:t>
      </w:r>
    </w:p>
    <w:p w14:paraId="2F487C3C" w14:textId="77777777" w:rsidR="000404E1" w:rsidRPr="00796331" w:rsidRDefault="000404E1" w:rsidP="00291CDD">
      <w:pPr>
        <w:ind w:firstLine="709"/>
        <w:jc w:val="both"/>
        <w:rPr>
          <w:sz w:val="28"/>
          <w:szCs w:val="28"/>
        </w:rPr>
      </w:pPr>
    </w:p>
    <w:p w14:paraId="0AD2D720" w14:textId="77777777" w:rsidR="00291CDD" w:rsidRPr="00796331" w:rsidRDefault="00291CDD" w:rsidP="00291CDD">
      <w:pPr>
        <w:ind w:firstLine="709"/>
        <w:jc w:val="both"/>
        <w:rPr>
          <w:sz w:val="28"/>
          <w:szCs w:val="28"/>
        </w:rPr>
      </w:pPr>
      <w:r w:rsidRPr="00796331">
        <w:rPr>
          <w:sz w:val="28"/>
          <w:szCs w:val="28"/>
        </w:rPr>
        <w:t>От всей души приветствую всех организаторов и участников конференции.</w:t>
      </w:r>
    </w:p>
    <w:p w14:paraId="5593AB7C" w14:textId="77777777" w:rsidR="00291CDD" w:rsidRPr="00796331" w:rsidRDefault="00291CDD" w:rsidP="000404E1">
      <w:pPr>
        <w:ind w:firstLine="709"/>
        <w:jc w:val="center"/>
        <w:rPr>
          <w:sz w:val="28"/>
          <w:szCs w:val="28"/>
        </w:rPr>
      </w:pPr>
      <w:r w:rsidRPr="00796331">
        <w:rPr>
          <w:sz w:val="28"/>
          <w:szCs w:val="28"/>
        </w:rPr>
        <w:t>ХРИСТОС ВОСКРЕСЕ!</w:t>
      </w:r>
    </w:p>
    <w:p w14:paraId="1D268B1E" w14:textId="77777777" w:rsidR="00291CDD" w:rsidRPr="00796331" w:rsidRDefault="00291CDD" w:rsidP="00291CDD">
      <w:pPr>
        <w:ind w:firstLine="709"/>
        <w:jc w:val="both"/>
        <w:rPr>
          <w:sz w:val="28"/>
          <w:szCs w:val="28"/>
        </w:rPr>
      </w:pPr>
      <w:r w:rsidRPr="00796331">
        <w:rPr>
          <w:sz w:val="28"/>
          <w:szCs w:val="28"/>
        </w:rPr>
        <w:t xml:space="preserve">В этом году вся полнота Русского православия широко празднует юбилей 1000-летия Русского монашества на Святой Горе Афон. Такое внимание к празднованию свидетельствует не только о любви нашего народа к Афону, но и об осознанном глубоком понимании значения для всей исторической Святой Руси существования в Уделе Пресвятой Богородицы своей собственной Русской обители. Русский монастырь на Афоне – это связующее звено Святой Руси и Святой Горы. Если из Иерусалима народы наши приняли веру, из Константинополя – иерархию, то со Святой Горы Афон, без сомнения, приняли </w:t>
      </w:r>
      <w:r w:rsidR="005B5BED" w:rsidRPr="00796331">
        <w:rPr>
          <w:sz w:val="28"/>
          <w:szCs w:val="28"/>
        </w:rPr>
        <w:t>православную духовность. Благодаря связи с Афоном мы приобщились к святоотеческому опыту спасения. Именно поэтому справедливым будет сказать, что празднуя этот юбилей, мы почитаем истоки нашей духовности.</w:t>
      </w:r>
    </w:p>
    <w:p w14:paraId="6AB3B3EB" w14:textId="77777777" w:rsidR="005B5BED" w:rsidRPr="00796331" w:rsidRDefault="005B5BED" w:rsidP="00291CDD">
      <w:pPr>
        <w:ind w:firstLine="709"/>
        <w:jc w:val="both"/>
        <w:rPr>
          <w:sz w:val="28"/>
          <w:szCs w:val="28"/>
        </w:rPr>
      </w:pPr>
      <w:r w:rsidRPr="00796331">
        <w:rPr>
          <w:sz w:val="28"/>
          <w:szCs w:val="28"/>
        </w:rPr>
        <w:t xml:space="preserve">Первым, кто принес опыт святогорского благочестия на Русскую Землю был преп. Антоний Печерский. Он не был в буквальном смысле отцом Русского монашества, потому что монастыри были широко распространены и до него. Но он стал первым, кто приобщил Русских монахов к многовековой практике Афонского иночества, основанной на опыте подвижников древних Лавр Египта, Синая, Сирии и Палестины, которые в </w:t>
      </w:r>
      <w:r w:rsidRPr="00796331">
        <w:rPr>
          <w:sz w:val="28"/>
          <w:szCs w:val="28"/>
          <w:lang w:val="en-US"/>
        </w:rPr>
        <w:t>VII</w:t>
      </w:r>
      <w:r w:rsidRPr="00796331">
        <w:rPr>
          <w:sz w:val="28"/>
          <w:szCs w:val="28"/>
        </w:rPr>
        <w:t xml:space="preserve"> веке переселились на Афон, спасаясь от исламского нашествия.</w:t>
      </w:r>
      <w:r w:rsidR="007604FB" w:rsidRPr="00796331">
        <w:rPr>
          <w:sz w:val="28"/>
          <w:szCs w:val="28"/>
        </w:rPr>
        <w:t xml:space="preserve"> Благодаря этому переселению святогорцы приобщились к наследию великих и древних центров монашества непосредственно, а не через книги. Ту же самую миссию несколько веков спустя исполнил и преп. Антоний, принеся со Святой Афонской Горы на Русь традицию иноческого делания, являющуюся совокупным опытом как подвижников Афона, так и других великих духовных центров. Чем же уникален оп</w:t>
      </w:r>
      <w:r w:rsidR="00B95B67">
        <w:rPr>
          <w:sz w:val="28"/>
          <w:szCs w:val="28"/>
        </w:rPr>
        <w:t>ыт, который</w:t>
      </w:r>
      <w:r w:rsidR="007604FB" w:rsidRPr="00796331">
        <w:rPr>
          <w:sz w:val="28"/>
          <w:szCs w:val="28"/>
        </w:rPr>
        <w:t xml:space="preserve"> принес в Русские монастыри святой Антоний Печерский?</w:t>
      </w:r>
    </w:p>
    <w:p w14:paraId="0B0A3D27" w14:textId="77777777" w:rsidR="007604FB" w:rsidRPr="00796331" w:rsidRDefault="007604FB" w:rsidP="00291CDD">
      <w:pPr>
        <w:ind w:firstLine="709"/>
        <w:jc w:val="both"/>
        <w:rPr>
          <w:sz w:val="28"/>
          <w:szCs w:val="28"/>
        </w:rPr>
      </w:pPr>
      <w:r w:rsidRPr="00796331">
        <w:rPr>
          <w:sz w:val="28"/>
          <w:szCs w:val="28"/>
        </w:rPr>
        <w:t xml:space="preserve">Распространенным является мнение, что преп. Антоний принес на Русь </w:t>
      </w:r>
      <w:proofErr w:type="spellStart"/>
      <w:r w:rsidRPr="00796331">
        <w:rPr>
          <w:sz w:val="28"/>
          <w:szCs w:val="28"/>
        </w:rPr>
        <w:t>пещерножительный</w:t>
      </w:r>
      <w:proofErr w:type="spellEnd"/>
      <w:r w:rsidRPr="00796331">
        <w:rPr>
          <w:sz w:val="28"/>
          <w:szCs w:val="28"/>
        </w:rPr>
        <w:t xml:space="preserve"> образ подвижничества.</w:t>
      </w:r>
      <w:r w:rsidR="006D39B5" w:rsidRPr="00796331">
        <w:rPr>
          <w:sz w:val="28"/>
          <w:szCs w:val="28"/>
        </w:rPr>
        <w:t xml:space="preserve"> Основанием для такой точки зрения послужил тот факт, что преп. Антоний создал пещерный монастырь и сам всю жизнь прожил в пещере, даже тогда, когда собранное им братство переселились на поверхность земли. Получается так, что еще при жизни самого Антония, братство Печерской обители отказалось от образа жительства, преподанного его основателем и </w:t>
      </w:r>
      <w:r w:rsidR="006D39B5" w:rsidRPr="00796331">
        <w:rPr>
          <w:sz w:val="28"/>
          <w:szCs w:val="28"/>
        </w:rPr>
        <w:lastRenderedPageBreak/>
        <w:t xml:space="preserve">духовным вождем, а все Русское монашество никогда более не связывало себя с </w:t>
      </w:r>
      <w:proofErr w:type="spellStart"/>
      <w:r w:rsidR="006D39B5" w:rsidRPr="00796331">
        <w:rPr>
          <w:sz w:val="28"/>
          <w:szCs w:val="28"/>
        </w:rPr>
        <w:t>пещерножительством</w:t>
      </w:r>
      <w:proofErr w:type="spellEnd"/>
      <w:r w:rsidR="006D39B5" w:rsidRPr="00796331">
        <w:rPr>
          <w:sz w:val="28"/>
          <w:szCs w:val="28"/>
        </w:rPr>
        <w:t xml:space="preserve">, за исключением индивидуальных путей спасения некоторых преподобных отцов Русской Церкви. Возникает </w:t>
      </w:r>
      <w:r w:rsidR="00E427F7" w:rsidRPr="00796331">
        <w:rPr>
          <w:sz w:val="28"/>
          <w:szCs w:val="28"/>
        </w:rPr>
        <w:t>в связи с этим ряд вопросов</w:t>
      </w:r>
      <w:r w:rsidR="006D39B5" w:rsidRPr="00796331">
        <w:rPr>
          <w:sz w:val="28"/>
          <w:szCs w:val="28"/>
        </w:rPr>
        <w:t xml:space="preserve">: </w:t>
      </w:r>
      <w:r w:rsidR="00E427F7" w:rsidRPr="00796331">
        <w:rPr>
          <w:sz w:val="28"/>
          <w:szCs w:val="28"/>
        </w:rPr>
        <w:t>почему же тогда преп. Антоний считается отцом русского монашества, если это монашество не им было основано и не по его уставу живет; и в чем тогда заключается суть миссии преподобного Антония на Русь?</w:t>
      </w:r>
    </w:p>
    <w:p w14:paraId="22D8C189" w14:textId="77777777" w:rsidR="00E427F7" w:rsidRPr="00796331" w:rsidRDefault="00E427F7" w:rsidP="00E427F7">
      <w:pPr>
        <w:ind w:firstLine="709"/>
        <w:jc w:val="both"/>
        <w:rPr>
          <w:sz w:val="28"/>
          <w:szCs w:val="28"/>
        </w:rPr>
      </w:pPr>
      <w:r w:rsidRPr="00796331">
        <w:rPr>
          <w:sz w:val="28"/>
          <w:szCs w:val="28"/>
        </w:rPr>
        <w:t xml:space="preserve">По причине незнания внутренней сути святогорского монашества большинство историков пришли к неверному пониманию того, что принес преподобный Антоний на Русскую Землю и в чем заключалось осуществление преемственности чрез него от Святой Горы. Поэтому очень важным является определить самую характерную черту афонского подвижничества, составляющую ядро всей святогорской традиции, унаследованной русским монашеством.  </w:t>
      </w:r>
    </w:p>
    <w:p w14:paraId="7085595E" w14:textId="77777777" w:rsidR="00E427F7" w:rsidRPr="00796331" w:rsidRDefault="00E427F7" w:rsidP="00E427F7">
      <w:pPr>
        <w:ind w:firstLine="709"/>
        <w:jc w:val="both"/>
        <w:rPr>
          <w:sz w:val="28"/>
          <w:szCs w:val="28"/>
        </w:rPr>
      </w:pPr>
      <w:r w:rsidRPr="00796331">
        <w:rPr>
          <w:sz w:val="28"/>
          <w:szCs w:val="28"/>
        </w:rPr>
        <w:t xml:space="preserve">Отличительной чертой святогорского опыта является сфокусированное внимание на старчестве и послушании – главных условиях правильного, законного, благодатного подвижничества. </w:t>
      </w:r>
    </w:p>
    <w:p w14:paraId="46C2589E" w14:textId="77777777" w:rsidR="00E427F7" w:rsidRPr="00796331" w:rsidRDefault="00E427F7" w:rsidP="00E427F7">
      <w:pPr>
        <w:ind w:firstLine="709"/>
        <w:jc w:val="both"/>
        <w:rPr>
          <w:sz w:val="28"/>
          <w:szCs w:val="28"/>
        </w:rPr>
      </w:pPr>
      <w:r w:rsidRPr="00796331">
        <w:rPr>
          <w:sz w:val="28"/>
          <w:szCs w:val="28"/>
        </w:rPr>
        <w:t>Первоначальник русского монашества передал своим духовным потомкам в наследие отнюдь не пещерножительство и не идиоритмичный устав, как предполагают некоторые исследователи, а богодухновенное старчество, как основу доброго общительного монашеского устройства. Святой Антоний, собрав и организовав костяк будущего братства, благословляет ему игуменов, сам же занимает место старца, духовного руководителя, духовника, считая своей основной обязанностью духовное воспитание братии, врачевание помыслов, приобщение к молитве.</w:t>
      </w:r>
    </w:p>
    <w:p w14:paraId="28CE8DC6" w14:textId="77777777" w:rsidR="00E427F7" w:rsidRPr="00796331" w:rsidRDefault="00E427F7" w:rsidP="00E427F7">
      <w:pPr>
        <w:ind w:firstLine="709"/>
        <w:jc w:val="both"/>
        <w:rPr>
          <w:sz w:val="28"/>
          <w:szCs w:val="28"/>
        </w:rPr>
      </w:pPr>
      <w:r w:rsidRPr="00796331">
        <w:rPr>
          <w:sz w:val="28"/>
          <w:szCs w:val="28"/>
        </w:rPr>
        <w:t xml:space="preserve">Создав новую пещеру, он и там принимает братию в сожительство себе по более строгому уставу, но, очевидно, принимает не всех, а только преуспевших в наземном монастыре. Такая двухступенчатая организация неоднократно встречалась в истории монашества. Например, Лавра преподобного Евфимия, для которой подготовительной ступенью служил общежительный монастырь преподобного </w:t>
      </w:r>
      <w:proofErr w:type="spellStart"/>
      <w:r w:rsidRPr="00796331">
        <w:rPr>
          <w:sz w:val="28"/>
          <w:szCs w:val="28"/>
        </w:rPr>
        <w:t>Феоктиста</w:t>
      </w:r>
      <w:proofErr w:type="spellEnd"/>
      <w:r w:rsidRPr="00796331">
        <w:rPr>
          <w:sz w:val="28"/>
          <w:szCs w:val="28"/>
        </w:rPr>
        <w:t xml:space="preserve">. Подобным же способом поступит и великий старец Арсений, </w:t>
      </w:r>
      <w:proofErr w:type="spellStart"/>
      <w:r w:rsidRPr="00796331">
        <w:rPr>
          <w:sz w:val="28"/>
          <w:szCs w:val="28"/>
        </w:rPr>
        <w:t>возобновитель</w:t>
      </w:r>
      <w:proofErr w:type="spellEnd"/>
      <w:r w:rsidRPr="00796331">
        <w:rPr>
          <w:sz w:val="28"/>
          <w:szCs w:val="28"/>
        </w:rPr>
        <w:t xml:space="preserve"> русского братства Пантелеимонова монастыря, назначивший этому братству в руководители своего ученика старца Иеронима, сам же до конца дней своих живший в уединении, сохраняя за собой общее духовное руководство. Также поступит и сам отец Иероним, выбравший братии в игумены своего ученика старца Макария и оставшийся духовником братства.</w:t>
      </w:r>
    </w:p>
    <w:p w14:paraId="1721BFBF" w14:textId="77777777" w:rsidR="00E427F7" w:rsidRPr="00796331" w:rsidRDefault="00E427F7" w:rsidP="00E427F7">
      <w:pPr>
        <w:ind w:firstLine="709"/>
        <w:jc w:val="both"/>
        <w:rPr>
          <w:sz w:val="28"/>
          <w:szCs w:val="28"/>
        </w:rPr>
      </w:pPr>
      <w:r w:rsidRPr="00796331">
        <w:rPr>
          <w:sz w:val="28"/>
          <w:szCs w:val="28"/>
        </w:rPr>
        <w:t xml:space="preserve">Именно и только в этом смысле становится понятным, почему преподобный Антоний считается первоначальником монашества на Руси, несмотря на то, что и до его прихода существовали многие монастыри. Обители, возникшие в Киеве до преподобного, являлись патронатными, построенными на средства и по заказу князей и вельмож, где они или их сродники нередко доживали свой век. Такие монастыри не могли явить высоких показателей иноческого подвига, склоняясь к своевольному или </w:t>
      </w:r>
      <w:proofErr w:type="spellStart"/>
      <w:r w:rsidRPr="00796331">
        <w:rPr>
          <w:sz w:val="28"/>
          <w:szCs w:val="28"/>
        </w:rPr>
        <w:t>идиоритмичному</w:t>
      </w:r>
      <w:proofErr w:type="spellEnd"/>
      <w:r w:rsidRPr="00796331">
        <w:rPr>
          <w:sz w:val="28"/>
          <w:szCs w:val="28"/>
        </w:rPr>
        <w:t xml:space="preserve"> образу организации – более легкому и свободному.  Святой Антоний стал первым богодухновенным вождем русского иночества, опытно стяжавшим духовное ведение, искушенным во многих </w:t>
      </w:r>
      <w:proofErr w:type="spellStart"/>
      <w:r w:rsidRPr="00796331">
        <w:rPr>
          <w:sz w:val="28"/>
          <w:szCs w:val="28"/>
        </w:rPr>
        <w:t>бранех</w:t>
      </w:r>
      <w:proofErr w:type="spellEnd"/>
      <w:r w:rsidRPr="00796331">
        <w:rPr>
          <w:sz w:val="28"/>
          <w:szCs w:val="28"/>
        </w:rPr>
        <w:t xml:space="preserve">, а потому - имеющим возможность оказать помощь и другим искушаемым, и не знающим пути духовного возрастания. Воспитанный в течение 40 лет в строгом общежитии на Святой Горе, преподобный Антоний стал распространителем этой традиции на Руси. </w:t>
      </w:r>
    </w:p>
    <w:p w14:paraId="04C5BB90" w14:textId="77777777" w:rsidR="00E427F7" w:rsidRPr="00796331" w:rsidRDefault="00E427F7" w:rsidP="00E427F7">
      <w:pPr>
        <w:ind w:firstLine="709"/>
        <w:jc w:val="both"/>
        <w:rPr>
          <w:sz w:val="28"/>
          <w:szCs w:val="28"/>
        </w:rPr>
      </w:pPr>
      <w:r w:rsidRPr="00796331">
        <w:rPr>
          <w:sz w:val="28"/>
          <w:szCs w:val="28"/>
        </w:rPr>
        <w:t>Богодухновенное старчество и руководимое им в духе взаимного послушания и братской любви общежитие Печерской обители стали солью Русской Земли и притянули к себе многие души, ищущие спасения, поскольку являли собой образец первохристианской апостольской общины. Традиция Печерской обители на многие века стала доминантой духовной, общественной и государственной жизни Руси. Именно по ее образцу формировалась духовная жизнь не одних только русских монастырей, но и епархий в целом, поскольку из числа ее насельников избирались ставленники на епископские кафедры в первые века православия на Руси.</w:t>
      </w:r>
    </w:p>
    <w:p w14:paraId="30B92721" w14:textId="77777777" w:rsidR="00E427F7" w:rsidRPr="00796331" w:rsidRDefault="00E427F7" w:rsidP="00E427F7">
      <w:pPr>
        <w:ind w:firstLine="709"/>
        <w:jc w:val="both"/>
        <w:rPr>
          <w:sz w:val="28"/>
          <w:szCs w:val="28"/>
        </w:rPr>
      </w:pPr>
      <w:r w:rsidRPr="00796331">
        <w:rPr>
          <w:sz w:val="28"/>
          <w:szCs w:val="28"/>
        </w:rPr>
        <w:t>Если же допустить, что преподобный принес на Русскую Землю не совершенный, а ущербный иноческий Устав, каковым является идиоритм, из-за чего впоследствии возникло разделение в братстве, то в чем же тогда Промысл Божий о русском монашестве, и каковы тогда сила и смысл благословения, принесённого святым Антонием на Русь.</w:t>
      </w:r>
    </w:p>
    <w:p w14:paraId="4A1EF015" w14:textId="77777777" w:rsidR="007E4E04" w:rsidRPr="00796331" w:rsidRDefault="00E427F7" w:rsidP="00E427F7">
      <w:pPr>
        <w:ind w:firstLine="709"/>
        <w:jc w:val="both"/>
        <w:rPr>
          <w:sz w:val="28"/>
          <w:szCs w:val="28"/>
        </w:rPr>
      </w:pPr>
      <w:r w:rsidRPr="00796331">
        <w:rPr>
          <w:sz w:val="28"/>
          <w:szCs w:val="28"/>
        </w:rPr>
        <w:t>Откуда же, из какой обители Афона, принес преподобный Антоний подвижнический опыт на Святую Русь?</w:t>
      </w:r>
      <w:r w:rsidR="00E52567" w:rsidRPr="00796331">
        <w:rPr>
          <w:sz w:val="28"/>
          <w:szCs w:val="28"/>
        </w:rPr>
        <w:t xml:space="preserve"> </w:t>
      </w:r>
    </w:p>
    <w:p w14:paraId="1FED4054" w14:textId="77777777" w:rsidR="007E4E04" w:rsidRPr="00796331" w:rsidRDefault="007E4E04" w:rsidP="007E4E04">
      <w:pPr>
        <w:ind w:firstLine="709"/>
        <w:jc w:val="both"/>
        <w:rPr>
          <w:sz w:val="28"/>
          <w:szCs w:val="28"/>
        </w:rPr>
      </w:pPr>
      <w:r w:rsidRPr="00796331">
        <w:rPr>
          <w:sz w:val="28"/>
          <w:szCs w:val="28"/>
        </w:rPr>
        <w:t xml:space="preserve">Среди русских святогорцев существовало предание, что преподобный Антоний подвизался и принял монашеский постриг именно в Русской обители Пресвятой Богородицы с придаточным названием Ксилургу, носившей в </w:t>
      </w:r>
      <w:r w:rsidRPr="00796331">
        <w:rPr>
          <w:sz w:val="28"/>
          <w:szCs w:val="28"/>
          <w:lang w:val="en-US"/>
        </w:rPr>
        <w:t>XI</w:t>
      </w:r>
      <w:r w:rsidRPr="00796331">
        <w:rPr>
          <w:sz w:val="28"/>
          <w:szCs w:val="28"/>
        </w:rPr>
        <w:t>–</w:t>
      </w:r>
      <w:r w:rsidRPr="00796331">
        <w:rPr>
          <w:sz w:val="28"/>
          <w:szCs w:val="28"/>
          <w:lang w:val="en-US"/>
        </w:rPr>
        <w:t>XII</w:t>
      </w:r>
      <w:r w:rsidRPr="00796331">
        <w:rPr>
          <w:sz w:val="28"/>
          <w:szCs w:val="28"/>
        </w:rPr>
        <w:t xml:space="preserve"> веках почетный титул Лавры.</w:t>
      </w:r>
      <w:r w:rsidRPr="00796331">
        <w:rPr>
          <w:sz w:val="28"/>
          <w:szCs w:val="28"/>
          <w:vertAlign w:val="superscript"/>
        </w:rPr>
        <w:footnoteReference w:id="1"/>
      </w:r>
      <w:r w:rsidRPr="00796331">
        <w:rPr>
          <w:sz w:val="28"/>
          <w:szCs w:val="28"/>
        </w:rPr>
        <w:t xml:space="preserve"> Значение термина «лавра» за несколько столетий церковной истории неоднократно менялось. Если в </w:t>
      </w:r>
      <w:r w:rsidRPr="00796331">
        <w:rPr>
          <w:sz w:val="28"/>
          <w:szCs w:val="28"/>
          <w:lang w:val="en-US"/>
        </w:rPr>
        <w:t>IV</w:t>
      </w:r>
      <w:r w:rsidRPr="00796331">
        <w:rPr>
          <w:sz w:val="28"/>
          <w:szCs w:val="28"/>
        </w:rPr>
        <w:t>–</w:t>
      </w:r>
      <w:r w:rsidRPr="00796331">
        <w:rPr>
          <w:sz w:val="28"/>
          <w:szCs w:val="28"/>
          <w:lang w:val="en-US"/>
        </w:rPr>
        <w:t>VII</w:t>
      </w:r>
      <w:r w:rsidRPr="00796331">
        <w:rPr>
          <w:sz w:val="28"/>
          <w:szCs w:val="28"/>
        </w:rPr>
        <w:t xml:space="preserve"> веках он обозначал определенное устройство иноческой общины, то в последующие века слово «лавра» употреблялось в качестве почетного титула для больших или с той или иной точки зрения значимых обителей.</w:t>
      </w:r>
      <w:r w:rsidRPr="00796331">
        <w:rPr>
          <w:sz w:val="28"/>
          <w:szCs w:val="28"/>
          <w:vertAlign w:val="superscript"/>
        </w:rPr>
        <w:footnoteReference w:id="2"/>
      </w:r>
      <w:r w:rsidRPr="00796331">
        <w:rPr>
          <w:sz w:val="28"/>
          <w:szCs w:val="28"/>
        </w:rPr>
        <w:t xml:space="preserve"> Употребление этого титула в отношении Русского монастыря Пресвятой Богородицы, бесспорно, указывает на некий особый статус общины.</w:t>
      </w:r>
      <w:r w:rsidRPr="00796331">
        <w:rPr>
          <w:sz w:val="28"/>
          <w:szCs w:val="28"/>
          <w:vertAlign w:val="superscript"/>
        </w:rPr>
        <w:footnoteReference w:id="3"/>
      </w:r>
      <w:r w:rsidRPr="00796331">
        <w:rPr>
          <w:sz w:val="28"/>
          <w:szCs w:val="28"/>
        </w:rPr>
        <w:t xml:space="preserve"> Вполне возможно, что титул Лавры носили те монастыри Афона, возникновение которых связано с концепцией развития святогорского монашества, разработанной преподобным Афанасием Афонским.</w:t>
      </w:r>
    </w:p>
    <w:p w14:paraId="6BC9A32A" w14:textId="77777777" w:rsidR="007E4E04" w:rsidRPr="00796331" w:rsidRDefault="007E4E04" w:rsidP="007E4E04">
      <w:pPr>
        <w:ind w:firstLine="709"/>
        <w:jc w:val="both"/>
        <w:rPr>
          <w:sz w:val="28"/>
          <w:szCs w:val="28"/>
        </w:rPr>
      </w:pPr>
      <w:r w:rsidRPr="00796331">
        <w:rPr>
          <w:sz w:val="28"/>
          <w:szCs w:val="28"/>
        </w:rPr>
        <w:t xml:space="preserve">Престольный храм этой первой Русской </w:t>
      </w:r>
      <w:r w:rsidR="00B95B67">
        <w:rPr>
          <w:sz w:val="28"/>
          <w:szCs w:val="28"/>
        </w:rPr>
        <w:t>Л</w:t>
      </w:r>
      <w:r w:rsidRPr="00796331">
        <w:rPr>
          <w:sz w:val="28"/>
          <w:szCs w:val="28"/>
        </w:rPr>
        <w:t>авры был посвящен Успению Пресвятой Богородицы. Этот собор сохранился до настоящего времени и является одним из древнейших русских храмов. У престола этого храма, по преданию, принял постриг первоначальник русского монашества, основатель школы афонского подвижничества на Руси преподобный Антоний Киево-Печерский. Отсюда перенес он благословение Святой Афонской Горы на Русскую землю, связав Святую Русь и Святой Афон узами благодатной преемственности. Примечательно, что и Собор Киево-Печерской Лавры, основанной преподобным, также посвящен Успению.</w:t>
      </w:r>
    </w:p>
    <w:p w14:paraId="31857B7E" w14:textId="77777777" w:rsidR="00100B95" w:rsidRPr="00796331" w:rsidRDefault="00100B95" w:rsidP="00100B95">
      <w:pPr>
        <w:ind w:firstLine="709"/>
        <w:jc w:val="both"/>
        <w:rPr>
          <w:sz w:val="28"/>
          <w:szCs w:val="28"/>
        </w:rPr>
      </w:pPr>
      <w:r w:rsidRPr="00796331">
        <w:rPr>
          <w:sz w:val="28"/>
          <w:szCs w:val="28"/>
        </w:rPr>
        <w:t xml:space="preserve">В житии святого сказано, что он очень рано почувствовал призвание к монашеству. Принимая во внимание, что в Древней Руси совершеннолетие наступало в 15-летнем возрасте, когда молодой человек получал права быть воином, вступить в брак и вести самостоятельную жизнь, можно предположить, что именно тогда юный Антипа решил стать воином Небесного Царя, то есть монахом, принять иноческий постриг вместо брачных уз и покинуть родную землю ради осуществления своего духовного призвания. Таким образом, на Святую Гору он мог прибыть в конце 990-х годов. В житии сказано, что «…прошло </w:t>
      </w:r>
      <w:r w:rsidRPr="00796331">
        <w:rPr>
          <w:i/>
          <w:iCs/>
          <w:sz w:val="28"/>
          <w:szCs w:val="28"/>
        </w:rPr>
        <w:t>немало</w:t>
      </w:r>
      <w:r w:rsidRPr="00796331">
        <w:rPr>
          <w:sz w:val="28"/>
          <w:szCs w:val="28"/>
        </w:rPr>
        <w:t xml:space="preserve"> времени с тех пор, как преподобный поселился на Святой Горе…», надо полагать — не менее 10 лет, после чего (примерно в 1010–1013 гг.), по повелению Божию, игумен посылает его обратно на Русь для устроения общежительного монашества по святогорскому образцу. В 1015 году, после смерти равноапостольного князя Владимира, преподобный возвращается на Афон по причине братоубийственной смуты. Второе его пребывание на Афоне было более длительным, так как возвратиться он мог не ранее 1051 года, когда преподобный </w:t>
      </w:r>
      <w:proofErr w:type="spellStart"/>
      <w:r w:rsidRPr="00796331">
        <w:rPr>
          <w:sz w:val="28"/>
          <w:szCs w:val="28"/>
        </w:rPr>
        <w:t>Иларион</w:t>
      </w:r>
      <w:proofErr w:type="spellEnd"/>
      <w:r w:rsidRPr="00796331">
        <w:rPr>
          <w:sz w:val="28"/>
          <w:szCs w:val="28"/>
        </w:rPr>
        <w:t xml:space="preserve"> оставил Берестову пещеру, будучи возведенным на Киевскую кафедру. Во время второго своего прихода на Афон молодой монах Антоний вернулся в свою обитель, к старцу, постригшему и воспитавшему его, и пробыл там довольно долго (возможно 30 лет), пока вновь не был послан </w:t>
      </w:r>
      <w:r w:rsidR="00B95B67">
        <w:rPr>
          <w:sz w:val="28"/>
          <w:szCs w:val="28"/>
        </w:rPr>
        <w:t>на Русь</w:t>
      </w:r>
      <w:r w:rsidRPr="00796331">
        <w:rPr>
          <w:sz w:val="28"/>
          <w:szCs w:val="28"/>
        </w:rPr>
        <w:t>, будучи уже сам весьма опытным 60-летним старцем. Именно после второго своего прихода со Святой Горы преподобный Антоний собирает братство, которому передает свой духовный подвижнический опыт, приобретенный на Святой Горе Афон с такими словами: "Да будет на месте сем благословение Святой Афонской Горы и старца, который постриг меня".</w:t>
      </w:r>
    </w:p>
    <w:p w14:paraId="68DF66B7" w14:textId="77777777" w:rsidR="00100B95" w:rsidRPr="00796331" w:rsidRDefault="00100B95" w:rsidP="00100B95">
      <w:pPr>
        <w:ind w:firstLine="709"/>
        <w:jc w:val="both"/>
        <w:rPr>
          <w:sz w:val="28"/>
          <w:szCs w:val="28"/>
        </w:rPr>
      </w:pPr>
      <w:r w:rsidRPr="00796331">
        <w:rPr>
          <w:sz w:val="28"/>
          <w:szCs w:val="28"/>
        </w:rPr>
        <w:t>Кто же был тем старце, который постриг первоначальника Русских иноков и благословением которого святой Антоний запечатлел все Русское монашество?</w:t>
      </w:r>
      <w:r w:rsidRPr="00796331">
        <w:rPr>
          <w:rFonts w:ascii="Times New Roman" w:eastAsia="Calibri" w:hAnsi="Times New Roman"/>
          <w:sz w:val="28"/>
          <w:szCs w:val="28"/>
          <w:lang w:eastAsia="en-US"/>
        </w:rPr>
        <w:t xml:space="preserve"> </w:t>
      </w:r>
      <w:r w:rsidRPr="00796331">
        <w:rPr>
          <w:sz w:val="28"/>
          <w:szCs w:val="28"/>
        </w:rPr>
        <w:t>Учитывая, что преподобный Антоний предположительно в первый раз приходил на Русь в 1013 году и возвратился на Афон в 1015 году, причем в Патерике подчеркивается, что возвратился он вновь к своему старцу, можно утверждать без сомнения, что этим старцем был игумен Герасим, оставивший руку свою на акте 1016 года. Именно его именем, благословением и молитвами преп. Антоний напутствовал на все времена Русское монашество и утвердил принесенные им святогорские традиции благочестия и духовной жизни.</w:t>
      </w:r>
    </w:p>
    <w:p w14:paraId="5D74616E" w14:textId="77777777" w:rsidR="00CC67B0" w:rsidRPr="00796331" w:rsidRDefault="00100B95" w:rsidP="00100B95">
      <w:pPr>
        <w:ind w:firstLine="709"/>
        <w:jc w:val="both"/>
        <w:rPr>
          <w:sz w:val="28"/>
          <w:szCs w:val="28"/>
        </w:rPr>
      </w:pPr>
      <w:r w:rsidRPr="00796331">
        <w:rPr>
          <w:sz w:val="28"/>
          <w:szCs w:val="28"/>
        </w:rPr>
        <w:t>Однако</w:t>
      </w:r>
      <w:r w:rsidR="00CC67B0" w:rsidRPr="00796331">
        <w:rPr>
          <w:sz w:val="28"/>
          <w:szCs w:val="28"/>
        </w:rPr>
        <w:t xml:space="preserve">, до </w:t>
      </w:r>
      <w:r w:rsidR="00CC67B0" w:rsidRPr="00796331">
        <w:rPr>
          <w:sz w:val="28"/>
          <w:szCs w:val="28"/>
          <w:lang w:val="en-US"/>
        </w:rPr>
        <w:t>XX</w:t>
      </w:r>
      <w:r w:rsidR="00CC67B0" w:rsidRPr="00796331">
        <w:rPr>
          <w:sz w:val="28"/>
          <w:szCs w:val="28"/>
        </w:rPr>
        <w:t xml:space="preserve"> веке </w:t>
      </w:r>
      <w:r w:rsidRPr="00796331">
        <w:rPr>
          <w:sz w:val="28"/>
          <w:szCs w:val="28"/>
        </w:rPr>
        <w:t xml:space="preserve">не было известно ни одного документа, который бы подтверждал существование русского монастыря на Афоне в 1010-х годах. И действительно самый первый монастырский акт датирован 1030 годом. Именно по этой причине отцы Пантелеимонова монастыря при отсутствии фактов и доказательств, </w:t>
      </w:r>
      <w:r w:rsidR="00CC67B0" w:rsidRPr="00796331">
        <w:rPr>
          <w:sz w:val="28"/>
          <w:szCs w:val="28"/>
        </w:rPr>
        <w:t xml:space="preserve">не имели ни какой возможности научно обосновать </w:t>
      </w:r>
      <w:r w:rsidRPr="00796331">
        <w:rPr>
          <w:sz w:val="28"/>
          <w:szCs w:val="28"/>
        </w:rPr>
        <w:t xml:space="preserve">два важнейших, фундаментальных предания Русской обители — о </w:t>
      </w:r>
      <w:proofErr w:type="spellStart"/>
      <w:r w:rsidRPr="00796331">
        <w:rPr>
          <w:sz w:val="28"/>
          <w:szCs w:val="28"/>
        </w:rPr>
        <w:t>ктиторстве</w:t>
      </w:r>
      <w:proofErr w:type="spellEnd"/>
      <w:r w:rsidRPr="00796331">
        <w:rPr>
          <w:sz w:val="28"/>
          <w:szCs w:val="28"/>
        </w:rPr>
        <w:t xml:space="preserve"> равноапостольного князя Владимира и о пострижении в монастыре преподобного Антония</w:t>
      </w:r>
      <w:r w:rsidR="00CC67B0" w:rsidRPr="00796331">
        <w:rPr>
          <w:sz w:val="28"/>
          <w:szCs w:val="28"/>
        </w:rPr>
        <w:t>.</w:t>
      </w:r>
      <w:r w:rsidRPr="00796331">
        <w:rPr>
          <w:sz w:val="28"/>
          <w:szCs w:val="28"/>
        </w:rPr>
        <w:t xml:space="preserve"> </w:t>
      </w:r>
    </w:p>
    <w:p w14:paraId="54CAA8D4" w14:textId="77777777" w:rsidR="00100B95" w:rsidRPr="00796331" w:rsidRDefault="00100B95" w:rsidP="00100B95">
      <w:pPr>
        <w:ind w:firstLine="709"/>
        <w:jc w:val="both"/>
        <w:rPr>
          <w:sz w:val="28"/>
          <w:szCs w:val="28"/>
        </w:rPr>
      </w:pPr>
      <w:r w:rsidRPr="00796331">
        <w:rPr>
          <w:sz w:val="28"/>
          <w:szCs w:val="28"/>
        </w:rPr>
        <w:t>Обнаружение в 1932 году в архивах Великой Лавры акта 1016 года</w:t>
      </w:r>
      <w:r w:rsidR="002A684C" w:rsidRPr="00796331">
        <w:rPr>
          <w:sz w:val="28"/>
          <w:szCs w:val="28"/>
        </w:rPr>
        <w:t>, на основании которого и празднуется нынешний юбилей,</w:t>
      </w:r>
      <w:r w:rsidRPr="00796331">
        <w:rPr>
          <w:sz w:val="28"/>
          <w:szCs w:val="28"/>
        </w:rPr>
        <w:t xml:space="preserve"> позволило углубить истории Русской обители фактически до начала первого </w:t>
      </w:r>
      <w:r w:rsidR="00CC67B0" w:rsidRPr="00796331">
        <w:rPr>
          <w:sz w:val="28"/>
          <w:szCs w:val="28"/>
        </w:rPr>
        <w:t>тысячелетия</w:t>
      </w:r>
      <w:r w:rsidRPr="00796331">
        <w:rPr>
          <w:sz w:val="28"/>
          <w:szCs w:val="28"/>
        </w:rPr>
        <w:t xml:space="preserve">, подтвердить важнейшие </w:t>
      </w:r>
      <w:r w:rsidR="00945AAC" w:rsidRPr="00796331">
        <w:rPr>
          <w:sz w:val="28"/>
          <w:szCs w:val="28"/>
        </w:rPr>
        <w:t xml:space="preserve">вышеназванные </w:t>
      </w:r>
      <w:r w:rsidRPr="00796331">
        <w:rPr>
          <w:sz w:val="28"/>
          <w:szCs w:val="28"/>
        </w:rPr>
        <w:t xml:space="preserve">предания монастыря и определить имя одного из первых Игуменов обители, с которым </w:t>
      </w:r>
      <w:r w:rsidR="00796331">
        <w:rPr>
          <w:sz w:val="28"/>
          <w:szCs w:val="28"/>
        </w:rPr>
        <w:t xml:space="preserve">тесно </w:t>
      </w:r>
      <w:r w:rsidRPr="00796331">
        <w:rPr>
          <w:sz w:val="28"/>
          <w:szCs w:val="28"/>
        </w:rPr>
        <w:t>связана судьба всего Русского монашества.</w:t>
      </w:r>
    </w:p>
    <w:p w14:paraId="7DBBAE1F" w14:textId="77777777" w:rsidR="00945AAC" w:rsidRDefault="00945AAC" w:rsidP="00100B95">
      <w:pPr>
        <w:ind w:firstLine="709"/>
        <w:jc w:val="both"/>
        <w:rPr>
          <w:sz w:val="28"/>
          <w:szCs w:val="28"/>
        </w:rPr>
      </w:pPr>
      <w:r w:rsidRPr="00796331">
        <w:rPr>
          <w:sz w:val="28"/>
          <w:szCs w:val="28"/>
        </w:rPr>
        <w:t xml:space="preserve">Древняя Лавра Пресвятой Богородицы, Русская обитель Ксилургу является тем источником, из которого вышла подвижническая традиция, к которой принадлежит все Русское </w:t>
      </w:r>
      <w:r w:rsidR="00796331">
        <w:rPr>
          <w:sz w:val="28"/>
          <w:szCs w:val="28"/>
        </w:rPr>
        <w:t>иночество</w:t>
      </w:r>
      <w:r w:rsidRPr="00796331">
        <w:rPr>
          <w:sz w:val="28"/>
          <w:szCs w:val="28"/>
        </w:rPr>
        <w:t>.</w:t>
      </w:r>
    </w:p>
    <w:p w14:paraId="2413C4B0" w14:textId="77777777" w:rsidR="00B95B67" w:rsidRPr="00796331" w:rsidRDefault="00B95B67" w:rsidP="00100B95">
      <w:pPr>
        <w:ind w:firstLine="709"/>
        <w:jc w:val="both"/>
        <w:rPr>
          <w:sz w:val="28"/>
          <w:szCs w:val="28"/>
        </w:rPr>
      </w:pPr>
      <w:bookmarkStart w:id="0" w:name="_GoBack"/>
      <w:bookmarkEnd w:id="0"/>
    </w:p>
    <w:p w14:paraId="256D5D4B" w14:textId="77777777" w:rsidR="00796331" w:rsidRPr="00796331" w:rsidRDefault="00796331" w:rsidP="00796331">
      <w:pPr>
        <w:ind w:firstLine="709"/>
        <w:jc w:val="both"/>
        <w:rPr>
          <w:sz w:val="28"/>
          <w:szCs w:val="28"/>
        </w:rPr>
      </w:pPr>
      <w:r w:rsidRPr="00796331">
        <w:rPr>
          <w:sz w:val="28"/>
          <w:szCs w:val="28"/>
        </w:rPr>
        <w:t>Покров Пресвятой Богородицы, благословение Святой Афонской Горы, молитвы преподобных Русских святогорцев да пребудут над всею полнотою нашего народа, сохраняя его в братском единодушии, единомыслии и Христовой любви.</w:t>
      </w:r>
    </w:p>
    <w:p w14:paraId="6FA0D96A" w14:textId="77777777" w:rsidR="00796331" w:rsidRPr="00796331" w:rsidRDefault="00796331" w:rsidP="00796331">
      <w:pPr>
        <w:ind w:firstLine="709"/>
        <w:jc w:val="both"/>
        <w:rPr>
          <w:sz w:val="28"/>
          <w:szCs w:val="28"/>
        </w:rPr>
      </w:pPr>
    </w:p>
    <w:p w14:paraId="08C1A92D" w14:textId="77777777" w:rsidR="00796331" w:rsidRPr="00796331" w:rsidRDefault="00796331" w:rsidP="00796331">
      <w:pPr>
        <w:ind w:firstLine="709"/>
        <w:jc w:val="center"/>
        <w:rPr>
          <w:sz w:val="28"/>
          <w:szCs w:val="28"/>
        </w:rPr>
      </w:pPr>
      <w:r w:rsidRPr="00796331">
        <w:rPr>
          <w:sz w:val="28"/>
          <w:szCs w:val="28"/>
        </w:rPr>
        <w:t>ВОИСТИНУ ВОСКРЕСЕ ХРИСТОС!</w:t>
      </w:r>
    </w:p>
    <w:p w14:paraId="0883EBF5" w14:textId="77777777" w:rsidR="00796331" w:rsidRPr="00796331" w:rsidRDefault="00796331" w:rsidP="00796331">
      <w:pPr>
        <w:ind w:firstLine="709"/>
        <w:jc w:val="both"/>
        <w:rPr>
          <w:sz w:val="28"/>
          <w:szCs w:val="28"/>
        </w:rPr>
      </w:pPr>
    </w:p>
    <w:p w14:paraId="47FFC9DB" w14:textId="77777777" w:rsidR="00796331" w:rsidRPr="00796331" w:rsidRDefault="00796331" w:rsidP="00796331">
      <w:pPr>
        <w:ind w:firstLine="709"/>
        <w:jc w:val="center"/>
        <w:rPr>
          <w:sz w:val="28"/>
          <w:szCs w:val="28"/>
        </w:rPr>
      </w:pPr>
      <w:r w:rsidRPr="00796331">
        <w:rPr>
          <w:sz w:val="28"/>
          <w:szCs w:val="28"/>
        </w:rPr>
        <w:t xml:space="preserve">Игумен Русского на Афоне </w:t>
      </w:r>
    </w:p>
    <w:p w14:paraId="3AEFA4B6" w14:textId="77777777" w:rsidR="00796331" w:rsidRPr="00796331" w:rsidRDefault="00796331" w:rsidP="00796331">
      <w:pPr>
        <w:ind w:firstLine="709"/>
        <w:jc w:val="center"/>
        <w:rPr>
          <w:sz w:val="28"/>
          <w:szCs w:val="28"/>
        </w:rPr>
      </w:pPr>
      <w:r w:rsidRPr="00796331">
        <w:rPr>
          <w:sz w:val="28"/>
          <w:szCs w:val="28"/>
        </w:rPr>
        <w:t>Свято-Пантелеимонова монастыря</w:t>
      </w:r>
    </w:p>
    <w:p w14:paraId="168E9EE7" w14:textId="77777777" w:rsidR="00796331" w:rsidRPr="00796331" w:rsidRDefault="00796331" w:rsidP="00796331">
      <w:pPr>
        <w:ind w:firstLine="709"/>
        <w:jc w:val="center"/>
        <w:rPr>
          <w:sz w:val="28"/>
          <w:szCs w:val="28"/>
        </w:rPr>
      </w:pPr>
      <w:r w:rsidRPr="00796331">
        <w:rPr>
          <w:sz w:val="28"/>
          <w:szCs w:val="28"/>
        </w:rPr>
        <w:t>схиархимандрит Иеремия, со всею во Христе братиею</w:t>
      </w:r>
    </w:p>
    <w:p w14:paraId="7872D403" w14:textId="77777777" w:rsidR="00796331" w:rsidRPr="00796331" w:rsidRDefault="00796331" w:rsidP="00796331">
      <w:pPr>
        <w:ind w:firstLine="709"/>
        <w:jc w:val="right"/>
        <w:rPr>
          <w:sz w:val="28"/>
          <w:szCs w:val="28"/>
        </w:rPr>
      </w:pPr>
      <w:r w:rsidRPr="00796331">
        <w:rPr>
          <w:sz w:val="28"/>
          <w:szCs w:val="28"/>
        </w:rPr>
        <w:t>16</w:t>
      </w:r>
      <w:r w:rsidRPr="00796331">
        <w:rPr>
          <w:sz w:val="28"/>
          <w:szCs w:val="28"/>
          <w:lang w:val="en-US"/>
        </w:rPr>
        <w:t>/</w:t>
      </w:r>
      <w:r w:rsidRPr="00796331">
        <w:rPr>
          <w:sz w:val="28"/>
          <w:szCs w:val="28"/>
        </w:rPr>
        <w:t>29 мая 2016 г.</w:t>
      </w:r>
    </w:p>
    <w:p w14:paraId="683C7DF5" w14:textId="77777777" w:rsidR="00796331" w:rsidRPr="00100B95" w:rsidRDefault="00796331" w:rsidP="00100B95">
      <w:pPr>
        <w:ind w:firstLine="709"/>
        <w:jc w:val="both"/>
        <w:rPr>
          <w:sz w:val="32"/>
          <w:szCs w:val="32"/>
        </w:rPr>
      </w:pPr>
    </w:p>
    <w:p w14:paraId="73B91E68" w14:textId="77777777" w:rsidR="00100B95" w:rsidRPr="007E4E04" w:rsidRDefault="00100B95" w:rsidP="007E4E04">
      <w:pPr>
        <w:ind w:firstLine="709"/>
        <w:jc w:val="both"/>
        <w:rPr>
          <w:sz w:val="32"/>
          <w:szCs w:val="32"/>
        </w:rPr>
      </w:pPr>
    </w:p>
    <w:p w14:paraId="1FD06608" w14:textId="77777777" w:rsidR="007E4E04" w:rsidRDefault="007E4E04" w:rsidP="00E427F7">
      <w:pPr>
        <w:ind w:firstLine="709"/>
        <w:jc w:val="both"/>
        <w:rPr>
          <w:sz w:val="32"/>
          <w:szCs w:val="32"/>
        </w:rPr>
      </w:pPr>
    </w:p>
    <w:p w14:paraId="18E70A44" w14:textId="77777777" w:rsidR="0042550F" w:rsidRDefault="0042550F"/>
    <w:sectPr w:rsidR="0042550F" w:rsidSect="0042550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C62D" w14:textId="77777777" w:rsidR="000404E1" w:rsidRDefault="000404E1" w:rsidP="00E427F7">
      <w:r>
        <w:separator/>
      </w:r>
    </w:p>
  </w:endnote>
  <w:endnote w:type="continuationSeparator" w:id="0">
    <w:p w14:paraId="351ADC90" w14:textId="77777777" w:rsidR="000404E1" w:rsidRDefault="000404E1" w:rsidP="00E4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7F82" w14:textId="77777777" w:rsidR="000404E1" w:rsidRDefault="000404E1" w:rsidP="00E427F7">
      <w:r>
        <w:separator/>
      </w:r>
    </w:p>
  </w:footnote>
  <w:footnote w:type="continuationSeparator" w:id="0">
    <w:p w14:paraId="096E0CCD" w14:textId="77777777" w:rsidR="000404E1" w:rsidRDefault="000404E1" w:rsidP="00E427F7">
      <w:r>
        <w:continuationSeparator/>
      </w:r>
    </w:p>
  </w:footnote>
  <w:footnote w:id="1">
    <w:p w14:paraId="723C7FE6" w14:textId="77777777" w:rsidR="000404E1" w:rsidRPr="00560030" w:rsidRDefault="000404E1" w:rsidP="007E4E04">
      <w:pPr>
        <w:pStyle w:val="a3"/>
        <w:rPr>
          <w:rFonts w:ascii="Times New Roman" w:hAnsi="Times New Roman" w:cs="Times New Roman"/>
          <w:sz w:val="22"/>
          <w:szCs w:val="22"/>
        </w:rPr>
      </w:pPr>
      <w:r w:rsidRPr="00560030">
        <w:rPr>
          <w:rStyle w:val="a5"/>
          <w:rFonts w:ascii="Times New Roman" w:hAnsi="Times New Roman"/>
          <w:sz w:val="22"/>
          <w:szCs w:val="22"/>
        </w:rPr>
        <w:footnoteRef/>
      </w:r>
      <w:r>
        <w:rPr>
          <w:rFonts w:ascii="Times New Roman" w:hAnsi="Times New Roman" w:cs="Times New Roman"/>
          <w:sz w:val="22"/>
          <w:szCs w:val="22"/>
        </w:rPr>
        <w:t xml:space="preserve"> См</w:t>
      </w:r>
      <w:r w:rsidRPr="00560030">
        <w:rPr>
          <w:rFonts w:ascii="Times New Roman" w:hAnsi="Times New Roman" w:cs="Times New Roman"/>
          <w:sz w:val="22"/>
          <w:szCs w:val="22"/>
        </w:rPr>
        <w:t>. Акт 1048 г</w:t>
      </w:r>
      <w:r>
        <w:rPr>
          <w:rFonts w:ascii="Times New Roman" w:hAnsi="Times New Roman" w:cs="Times New Roman"/>
          <w:sz w:val="22"/>
          <w:szCs w:val="22"/>
        </w:rPr>
        <w:t>ода, где</w:t>
      </w:r>
      <w:r w:rsidRPr="00560030">
        <w:rPr>
          <w:rFonts w:ascii="Times New Roman" w:hAnsi="Times New Roman" w:cs="Times New Roman"/>
          <w:sz w:val="22"/>
          <w:szCs w:val="22"/>
        </w:rPr>
        <w:t xml:space="preserve"> цитируется царский </w:t>
      </w:r>
      <w:proofErr w:type="spellStart"/>
      <w:r w:rsidRPr="00560030">
        <w:rPr>
          <w:rFonts w:ascii="Times New Roman" w:hAnsi="Times New Roman" w:cs="Times New Roman"/>
          <w:sz w:val="22"/>
          <w:szCs w:val="22"/>
        </w:rPr>
        <w:t>питтакион</w:t>
      </w:r>
      <w:proofErr w:type="spellEnd"/>
      <w:r w:rsidRPr="00560030">
        <w:rPr>
          <w:rFonts w:ascii="Times New Roman" w:hAnsi="Times New Roman" w:cs="Times New Roman"/>
          <w:sz w:val="22"/>
          <w:szCs w:val="22"/>
        </w:rPr>
        <w:t xml:space="preserve"> Константина</w:t>
      </w:r>
      <w:r>
        <w:rPr>
          <w:rFonts w:ascii="Times New Roman" w:hAnsi="Times New Roman" w:cs="Times New Roman"/>
          <w:sz w:val="22"/>
          <w:szCs w:val="22"/>
        </w:rPr>
        <w:t> </w:t>
      </w:r>
      <w:r w:rsidRPr="00560030">
        <w:rPr>
          <w:rFonts w:ascii="Times New Roman" w:hAnsi="Times New Roman" w:cs="Times New Roman"/>
          <w:sz w:val="22"/>
          <w:szCs w:val="22"/>
        </w:rPr>
        <w:t xml:space="preserve">IX Мономаха: </w:t>
      </w:r>
      <w:r>
        <w:rPr>
          <w:rFonts w:ascii="Times New Roman" w:hAnsi="Times New Roman" w:cs="Times New Roman"/>
          <w:sz w:val="22"/>
          <w:szCs w:val="22"/>
        </w:rPr>
        <w:t>«</w:t>
      </w:r>
      <w:r w:rsidRPr="00560030">
        <w:rPr>
          <w:rFonts w:ascii="Times New Roman" w:hAnsi="Times New Roman" w:cs="Times New Roman"/>
          <w:sz w:val="22"/>
          <w:szCs w:val="22"/>
        </w:rPr>
        <w:t xml:space="preserve">Царству моему донесли монахи Лавры </w:t>
      </w:r>
      <w:proofErr w:type="spellStart"/>
      <w:r w:rsidRPr="00560030">
        <w:rPr>
          <w:rFonts w:ascii="Times New Roman" w:hAnsi="Times New Roman" w:cs="Times New Roman"/>
          <w:sz w:val="22"/>
          <w:szCs w:val="22"/>
        </w:rPr>
        <w:t>Ксилургийской</w:t>
      </w:r>
      <w:proofErr w:type="spellEnd"/>
      <w:r w:rsidRPr="00560030">
        <w:rPr>
          <w:rFonts w:ascii="Times New Roman" w:hAnsi="Times New Roman" w:cs="Times New Roman"/>
          <w:sz w:val="22"/>
          <w:szCs w:val="22"/>
        </w:rPr>
        <w:t>...</w:t>
      </w:r>
      <w:r>
        <w:rPr>
          <w:rFonts w:ascii="Times New Roman" w:hAnsi="Times New Roman" w:cs="Times New Roman"/>
          <w:sz w:val="22"/>
          <w:szCs w:val="22"/>
        </w:rPr>
        <w:t>» (</w:t>
      </w:r>
      <w:r w:rsidRPr="00560030">
        <w:rPr>
          <w:rFonts w:ascii="Times New Roman" w:hAnsi="Times New Roman" w:cs="Times New Roman"/>
          <w:sz w:val="22"/>
          <w:szCs w:val="22"/>
        </w:rPr>
        <w:t>Акты Русского на Святом Афоне</w:t>
      </w:r>
      <w:r>
        <w:rPr>
          <w:rFonts w:ascii="Times New Roman" w:hAnsi="Times New Roman" w:cs="Times New Roman"/>
          <w:sz w:val="22"/>
          <w:szCs w:val="22"/>
        </w:rPr>
        <w:t xml:space="preserve"> монастыря… С</w:t>
      </w:r>
      <w:r w:rsidRPr="00560030">
        <w:rPr>
          <w:rFonts w:ascii="Times New Roman" w:hAnsi="Times New Roman" w:cs="Times New Roman"/>
          <w:sz w:val="22"/>
          <w:szCs w:val="22"/>
        </w:rPr>
        <w:t>.</w:t>
      </w:r>
      <w:r>
        <w:rPr>
          <w:rFonts w:ascii="Times New Roman" w:hAnsi="Times New Roman" w:cs="Times New Roman"/>
          <w:sz w:val="22"/>
          <w:szCs w:val="22"/>
        </w:rPr>
        <w:t> </w:t>
      </w:r>
      <w:r w:rsidRPr="00560030">
        <w:rPr>
          <w:rFonts w:ascii="Times New Roman" w:hAnsi="Times New Roman" w:cs="Times New Roman"/>
          <w:sz w:val="22"/>
          <w:szCs w:val="22"/>
        </w:rPr>
        <w:t>21</w:t>
      </w:r>
      <w:r>
        <w:rPr>
          <w:rFonts w:ascii="Times New Roman" w:hAnsi="Times New Roman" w:cs="Times New Roman"/>
          <w:sz w:val="22"/>
          <w:szCs w:val="22"/>
        </w:rPr>
        <w:t>).</w:t>
      </w:r>
    </w:p>
  </w:footnote>
  <w:footnote w:id="2">
    <w:p w14:paraId="16039EE2" w14:textId="77777777" w:rsidR="000404E1" w:rsidRPr="00560030" w:rsidRDefault="000404E1" w:rsidP="007E4E04">
      <w:pPr>
        <w:pStyle w:val="a3"/>
        <w:rPr>
          <w:rFonts w:ascii="Times New Roman" w:hAnsi="Times New Roman" w:cs="Times New Roman"/>
          <w:sz w:val="22"/>
          <w:szCs w:val="22"/>
        </w:rPr>
      </w:pPr>
      <w:r w:rsidRPr="00560030">
        <w:rPr>
          <w:rStyle w:val="a5"/>
          <w:rFonts w:ascii="Times New Roman" w:hAnsi="Times New Roman"/>
          <w:sz w:val="22"/>
          <w:szCs w:val="22"/>
        </w:rPr>
        <w:footnoteRef/>
      </w:r>
      <w:r>
        <w:rPr>
          <w:rFonts w:ascii="Times New Roman" w:hAnsi="Times New Roman" w:cs="Times New Roman"/>
          <w:sz w:val="22"/>
          <w:szCs w:val="22"/>
        </w:rPr>
        <w:t xml:space="preserve"> </w:t>
      </w:r>
      <w:r w:rsidRPr="00C01C26">
        <w:rPr>
          <w:rFonts w:ascii="Times New Roman" w:hAnsi="Times New Roman" w:cs="Times New Roman"/>
          <w:sz w:val="22"/>
          <w:szCs w:val="22"/>
        </w:rPr>
        <w:t>История Русского Св</w:t>
      </w:r>
      <w:r>
        <w:rPr>
          <w:rFonts w:ascii="Times New Roman" w:hAnsi="Times New Roman" w:cs="Times New Roman"/>
          <w:sz w:val="22"/>
          <w:szCs w:val="22"/>
        </w:rPr>
        <w:t>ято</w:t>
      </w:r>
      <w:r w:rsidRPr="00C01C26">
        <w:rPr>
          <w:rFonts w:ascii="Times New Roman" w:hAnsi="Times New Roman" w:cs="Times New Roman"/>
          <w:sz w:val="22"/>
          <w:szCs w:val="22"/>
        </w:rPr>
        <w:t xml:space="preserve">-Пантелеимонова Монастыря на Афоне с древнейших времен до 1735 года. Святая Гора Афон, 2015. С. 79. (Русский Афон </w:t>
      </w:r>
      <w:r w:rsidRPr="00C01C26">
        <w:rPr>
          <w:rFonts w:ascii="Times New Roman" w:hAnsi="Times New Roman" w:cs="Times New Roman"/>
          <w:sz w:val="22"/>
          <w:szCs w:val="22"/>
          <w:lang w:val="en-US"/>
        </w:rPr>
        <w:t>XIX</w:t>
      </w:r>
      <w:r w:rsidRPr="00C01C26">
        <w:rPr>
          <w:rFonts w:ascii="Times New Roman" w:hAnsi="Times New Roman" w:cs="Times New Roman"/>
          <w:sz w:val="22"/>
          <w:szCs w:val="22"/>
        </w:rPr>
        <w:t>–</w:t>
      </w:r>
      <w:r w:rsidRPr="00C01C26">
        <w:rPr>
          <w:rFonts w:ascii="Times New Roman" w:hAnsi="Times New Roman" w:cs="Times New Roman"/>
          <w:sz w:val="22"/>
          <w:szCs w:val="22"/>
          <w:lang w:val="en-US"/>
        </w:rPr>
        <w:t>XX</w:t>
      </w:r>
      <w:r w:rsidRPr="00C01C26">
        <w:rPr>
          <w:rFonts w:ascii="Times New Roman" w:hAnsi="Times New Roman" w:cs="Times New Roman"/>
          <w:sz w:val="22"/>
          <w:szCs w:val="22"/>
        </w:rPr>
        <w:t> вв. Т.</w:t>
      </w:r>
      <w:r>
        <w:rPr>
          <w:rFonts w:ascii="Times New Roman" w:hAnsi="Times New Roman" w:cs="Times New Roman"/>
          <w:sz w:val="22"/>
          <w:szCs w:val="22"/>
        </w:rPr>
        <w:t> </w:t>
      </w:r>
      <w:r w:rsidRPr="00C01C26">
        <w:rPr>
          <w:rFonts w:ascii="Times New Roman" w:hAnsi="Times New Roman" w:cs="Times New Roman"/>
          <w:sz w:val="22"/>
          <w:szCs w:val="22"/>
          <w:lang w:val="en-US"/>
        </w:rPr>
        <w:t>IV</w:t>
      </w:r>
      <w:r w:rsidRPr="00C01C26">
        <w:rPr>
          <w:rFonts w:ascii="Times New Roman" w:hAnsi="Times New Roman" w:cs="Times New Roman"/>
          <w:sz w:val="22"/>
          <w:szCs w:val="22"/>
        </w:rPr>
        <w:t>.)</w:t>
      </w:r>
    </w:p>
  </w:footnote>
  <w:footnote w:id="3">
    <w:p w14:paraId="23F2EF30" w14:textId="77777777" w:rsidR="000404E1" w:rsidRPr="00560030" w:rsidRDefault="000404E1" w:rsidP="007E4E04">
      <w:pPr>
        <w:pStyle w:val="a3"/>
        <w:jc w:val="both"/>
        <w:rPr>
          <w:rFonts w:ascii="Times New Roman" w:hAnsi="Times New Roman" w:cs="Times New Roman"/>
          <w:sz w:val="22"/>
          <w:szCs w:val="22"/>
        </w:rPr>
      </w:pPr>
      <w:r w:rsidRPr="00560030">
        <w:rPr>
          <w:rStyle w:val="a5"/>
          <w:rFonts w:ascii="Times New Roman" w:hAnsi="Times New Roman"/>
          <w:sz w:val="22"/>
          <w:szCs w:val="22"/>
        </w:rPr>
        <w:footnoteRef/>
      </w:r>
      <w:r>
        <w:rPr>
          <w:rFonts w:ascii="Times New Roman" w:hAnsi="Times New Roman" w:cs="Times New Roman"/>
          <w:sz w:val="22"/>
          <w:szCs w:val="22"/>
        </w:rPr>
        <w:t xml:space="preserve"> </w:t>
      </w:r>
      <w:r w:rsidRPr="00560030">
        <w:rPr>
          <w:rFonts w:ascii="Times New Roman" w:hAnsi="Times New Roman" w:cs="Times New Roman"/>
          <w:sz w:val="22"/>
          <w:szCs w:val="22"/>
        </w:rPr>
        <w:t xml:space="preserve">Возможно, что </w:t>
      </w:r>
      <w:r>
        <w:rPr>
          <w:rFonts w:ascii="Times New Roman" w:hAnsi="Times New Roman" w:cs="Times New Roman"/>
          <w:sz w:val="22"/>
          <w:szCs w:val="22"/>
        </w:rPr>
        <w:t>«л</w:t>
      </w:r>
      <w:r w:rsidRPr="00560030">
        <w:rPr>
          <w:rFonts w:ascii="Times New Roman" w:hAnsi="Times New Roman" w:cs="Times New Roman"/>
          <w:sz w:val="22"/>
          <w:szCs w:val="22"/>
        </w:rPr>
        <w:t>аврами</w:t>
      </w:r>
      <w:r>
        <w:rPr>
          <w:rFonts w:ascii="Times New Roman" w:hAnsi="Times New Roman" w:cs="Times New Roman"/>
          <w:sz w:val="22"/>
          <w:szCs w:val="22"/>
        </w:rPr>
        <w:t>»</w:t>
      </w:r>
      <w:r w:rsidRPr="00560030">
        <w:rPr>
          <w:rFonts w:ascii="Times New Roman" w:hAnsi="Times New Roman" w:cs="Times New Roman"/>
          <w:sz w:val="22"/>
          <w:szCs w:val="22"/>
        </w:rPr>
        <w:t xml:space="preserve"> в указанное время именовались монастыри, на содержание  которых отпускались средства из </w:t>
      </w:r>
      <w:proofErr w:type="spellStart"/>
      <w:r w:rsidRPr="00560030">
        <w:rPr>
          <w:rFonts w:ascii="Times New Roman" w:hAnsi="Times New Roman" w:cs="Times New Roman"/>
          <w:sz w:val="22"/>
          <w:szCs w:val="22"/>
        </w:rPr>
        <w:t>имеператорской</w:t>
      </w:r>
      <w:proofErr w:type="spellEnd"/>
      <w:r w:rsidRPr="00560030">
        <w:rPr>
          <w:rFonts w:ascii="Times New Roman" w:hAnsi="Times New Roman" w:cs="Times New Roman"/>
          <w:sz w:val="22"/>
          <w:szCs w:val="22"/>
        </w:rPr>
        <w:t xml:space="preserve"> казны. О</w:t>
      </w:r>
      <w:r>
        <w:rPr>
          <w:rFonts w:ascii="Times New Roman" w:hAnsi="Times New Roman" w:cs="Times New Roman"/>
          <w:sz w:val="22"/>
          <w:szCs w:val="22"/>
        </w:rPr>
        <w:t>с</w:t>
      </w:r>
      <w:r w:rsidRPr="00560030">
        <w:rPr>
          <w:rFonts w:ascii="Times New Roman" w:hAnsi="Times New Roman" w:cs="Times New Roman"/>
          <w:sz w:val="22"/>
          <w:szCs w:val="22"/>
        </w:rPr>
        <w:t>нование такому предположению дает хрисовул Михаила</w:t>
      </w:r>
      <w:r>
        <w:rPr>
          <w:rFonts w:ascii="Times New Roman" w:hAnsi="Times New Roman" w:cs="Times New Roman"/>
          <w:sz w:val="22"/>
          <w:szCs w:val="22"/>
        </w:rPr>
        <w:t> </w:t>
      </w:r>
      <w:r w:rsidRPr="00560030">
        <w:rPr>
          <w:rFonts w:ascii="Times New Roman" w:hAnsi="Times New Roman" w:cs="Times New Roman"/>
          <w:sz w:val="22"/>
          <w:szCs w:val="22"/>
        </w:rPr>
        <w:t xml:space="preserve">VI </w:t>
      </w:r>
      <w:proofErr w:type="spellStart"/>
      <w:r w:rsidRPr="00560030">
        <w:rPr>
          <w:rFonts w:ascii="Times New Roman" w:hAnsi="Times New Roman" w:cs="Times New Roman"/>
          <w:sz w:val="22"/>
          <w:szCs w:val="22"/>
        </w:rPr>
        <w:t>Стратиотика</w:t>
      </w:r>
      <w:proofErr w:type="spellEnd"/>
      <w:r w:rsidRPr="00560030">
        <w:rPr>
          <w:rFonts w:ascii="Times New Roman" w:hAnsi="Times New Roman" w:cs="Times New Roman"/>
          <w:sz w:val="22"/>
          <w:szCs w:val="22"/>
        </w:rPr>
        <w:t xml:space="preserve"> 1057 года, в котором говорится о выделении афонским монастырям денежного содержания.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1CDD"/>
    <w:rsid w:val="000404E1"/>
    <w:rsid w:val="00100B95"/>
    <w:rsid w:val="00291CDD"/>
    <w:rsid w:val="002A684C"/>
    <w:rsid w:val="0042550F"/>
    <w:rsid w:val="004A0B50"/>
    <w:rsid w:val="005B5BED"/>
    <w:rsid w:val="006D39B5"/>
    <w:rsid w:val="007604FB"/>
    <w:rsid w:val="00796331"/>
    <w:rsid w:val="007E4E04"/>
    <w:rsid w:val="00945AAC"/>
    <w:rsid w:val="00B6249D"/>
    <w:rsid w:val="00B95B67"/>
    <w:rsid w:val="00CC67B0"/>
    <w:rsid w:val="00CD29C5"/>
    <w:rsid w:val="00E427F7"/>
    <w:rsid w:val="00E525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09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E4E04"/>
    <w:rPr>
      <w:rFonts w:eastAsia="MS Mincho" w:cs="Cambria"/>
    </w:rPr>
  </w:style>
  <w:style w:type="character" w:customStyle="1" w:styleId="a4">
    <w:name w:val="Текст сноски Знак"/>
    <w:link w:val="a3"/>
    <w:semiHidden/>
    <w:rsid w:val="007E4E04"/>
    <w:rPr>
      <w:rFonts w:ascii="Cambria" w:eastAsia="MS Mincho" w:hAnsi="Cambria" w:cs="Cambria"/>
    </w:rPr>
  </w:style>
  <w:style w:type="character" w:styleId="a5">
    <w:name w:val="footnote reference"/>
    <w:semiHidden/>
    <w:rsid w:val="007E4E04"/>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E4E04"/>
    <w:rPr>
      <w:rFonts w:eastAsia="MS Mincho" w:cs="Cambria"/>
    </w:rPr>
  </w:style>
  <w:style w:type="character" w:customStyle="1" w:styleId="a4">
    <w:name w:val="Текст сноски Знак"/>
    <w:link w:val="a3"/>
    <w:semiHidden/>
    <w:rsid w:val="007E4E04"/>
    <w:rPr>
      <w:rFonts w:ascii="Cambria" w:eastAsia="MS Mincho" w:hAnsi="Cambria" w:cs="Cambria"/>
    </w:rPr>
  </w:style>
  <w:style w:type="character" w:styleId="a5">
    <w:name w:val="footnote reference"/>
    <w:semiHidden/>
    <w:rsid w:val="007E4E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1765</Words>
  <Characters>10066</Characters>
  <Application>Microsoft Macintosh Word</Application>
  <DocSecurity>0</DocSecurity>
  <Lines>83</Lines>
  <Paragraphs>23</Paragraphs>
  <ScaleCrop>false</ScaleCrop>
  <Company>Монастырь</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Досифей Отец</dc:creator>
  <cp:keywords/>
  <dc:description/>
  <cp:lastModifiedBy>Досифей Отец</cp:lastModifiedBy>
  <cp:revision>2</cp:revision>
  <dcterms:created xsi:type="dcterms:W3CDTF">2016-06-05T10:38:00Z</dcterms:created>
  <dcterms:modified xsi:type="dcterms:W3CDTF">2016-06-06T06:12:00Z</dcterms:modified>
</cp:coreProperties>
</file>