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8E" w:rsidRDefault="0077788E" w:rsidP="004B67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4B67F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Мистическое обоснование справедливой войны в творчестве А. С. Пушкина.</w:t>
      </w:r>
    </w:p>
    <w:p w:rsidR="00653AFA" w:rsidRPr="00ED424F" w:rsidRDefault="00070543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За что ж? ответствуйте: за то ли,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Что на развалинах пылающей Москвы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Мы не признали наглой воли</w:t>
      </w:r>
      <w:proofErr w:type="gramStart"/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Т</w:t>
      </w:r>
      <w:proofErr w:type="gramEnd"/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ого, под кем дрожали вы?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За то ль, что в бездну повалили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Мы тяготеющий над царствами кумир</w:t>
      </w:r>
      <w:proofErr w:type="gramStart"/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И</w:t>
      </w:r>
      <w:proofErr w:type="gramEnd"/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нашей кровью искупили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Европы вольность, честь и мир?..</w:t>
      </w:r>
    </w:p>
    <w:p w:rsidR="00070543" w:rsidRPr="00ED424F" w:rsidRDefault="00070543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Гениальность автора подтверждается непреходящей актуальностью его творчества. С каждым словом, с каждой строчкой мы не перестаем соглашаться на протяжении более двухсот лет. Его мысль жива и современна нам. Прав был и Белинский, говоря о Пушкине как о непрерывно развивающемся явлении нашей культуры, и Гоголь, писавший: «Это русский человек в его развитии, в каком он, может быть, явится через двести лет». </w:t>
      </w:r>
    </w:p>
    <w:p w:rsidR="00487B19" w:rsidRPr="00ED424F" w:rsidRDefault="00A1639D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Любовь, дружба, честь – вечные темы, над которыми будет размышлять не одно поколение</w:t>
      </w:r>
      <w:r w:rsidR="00487B19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авторов и читателей разных стран</w:t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. Но ес</w:t>
      </w:r>
      <w:r w:rsidR="003C6F18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ть в творчестве Пушкина</w:t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тема, которая становится вечной именно для русского народа – </w:t>
      </w:r>
      <w:r w:rsidR="00487B19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тема войны</w:t>
      </w:r>
      <w:r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="00487B19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То, что является неотъемлемой частью истории любого государства</w:t>
      </w:r>
      <w:r w:rsidR="00290B43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="00487B19" w:rsidRPr="00ED42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русском сознании обретает некий сакральный смысл, формируя чисто русскую концепцию понимания этого явления. </w:t>
      </w:r>
    </w:p>
    <w:p w:rsidR="00487B19" w:rsidRPr="00ED424F" w:rsidRDefault="00290B43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какое же отношение к войне было у </w:t>
      </w:r>
      <w:r w:rsidR="00487B19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Пушкин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87B19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имеющего собственный </w:t>
      </w:r>
      <w:r w:rsidR="00487B19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живо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й взгляд на всё, </w:t>
      </w:r>
      <w:r w:rsidR="00487B19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составляло русскую жизнь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B19" w:rsidRPr="00ED424F" w:rsidRDefault="00487B19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Изучая данный вопрос, необходимо помнить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какой исторической действительности происходило становление Пушкина – человека и Пушкина – автора.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Патриотическое и гражданственное воспитание Пушкин приобрел во время учебы в Лицее.</w:t>
      </w:r>
      <w:r w:rsidR="003C6F1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Поступает 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952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F1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туда в 1811 году, далеко не простое время для России. </w:t>
      </w:r>
      <w:r w:rsidR="00217952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Неоспоримо огромное впечатление, которое произвели на Лицей и лицеистов события 1812 года.</w:t>
      </w:r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неразрывности в восприятии лицеистов личной судьбы с судьбой государства, находящегося на пороге войны, писал </w:t>
      </w:r>
      <w:proofErr w:type="spellStart"/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Пущин</w:t>
      </w:r>
      <w:proofErr w:type="spellEnd"/>
      <w:r w:rsidR="00217952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наша лицейская сливается с политическою эпохою народной жизни русской: приготовлялась гроза 1812 года. Эти события сильно отразились на нашем детстве. Началось с того, что мы провожали все гвардейские полки, потому что они проходили мимо самого лицея…». И 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перекликаю</w:t>
      </w:r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с этими словами </w:t>
      </w:r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строчки из стихотворения, написанного Пушкиным в 1836 году к </w:t>
      </w:r>
      <w:proofErr w:type="spellStart"/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двадцатипятилетию</w:t>
      </w:r>
      <w:proofErr w:type="spellEnd"/>
      <w:r w:rsidR="00D01147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лицея</w:t>
      </w:r>
      <w:r w:rsidR="00290B43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A1149" w:rsidRPr="00ED424F" w:rsidRDefault="008A1149" w:rsidP="008A1149">
      <w:pPr>
        <w:pStyle w:val="stixi1"/>
        <w:shd w:val="clear" w:color="auto" w:fill="FEFEFE"/>
        <w:spacing w:before="240" w:beforeAutospacing="0" w:after="48" w:afterAutospacing="0"/>
        <w:ind w:left="1440"/>
        <w:rPr>
          <w:sz w:val="28"/>
          <w:szCs w:val="28"/>
        </w:rPr>
      </w:pPr>
      <w:r w:rsidRPr="00ED424F">
        <w:rPr>
          <w:sz w:val="28"/>
          <w:szCs w:val="28"/>
        </w:rPr>
        <w:t>Вы помните: текла за ратью рать,</w:t>
      </w:r>
    </w:p>
    <w:p w:rsidR="008A1149" w:rsidRPr="00ED424F" w:rsidRDefault="008A1149" w:rsidP="008A1149">
      <w:pPr>
        <w:pStyle w:val="stixi"/>
        <w:shd w:val="clear" w:color="auto" w:fill="FEFEFE"/>
        <w:spacing w:before="0" w:beforeAutospacing="0" w:after="48" w:afterAutospacing="0"/>
        <w:ind w:left="1440"/>
        <w:rPr>
          <w:sz w:val="28"/>
          <w:szCs w:val="28"/>
        </w:rPr>
      </w:pPr>
      <w:r w:rsidRPr="00ED424F">
        <w:rPr>
          <w:sz w:val="28"/>
          <w:szCs w:val="28"/>
        </w:rPr>
        <w:t>Со старшими мы братьями прощались</w:t>
      </w:r>
    </w:p>
    <w:p w:rsidR="008A1149" w:rsidRPr="00ED424F" w:rsidRDefault="008A1149" w:rsidP="008A1149">
      <w:pPr>
        <w:pStyle w:val="stixi"/>
        <w:shd w:val="clear" w:color="auto" w:fill="FEFEFE"/>
        <w:spacing w:before="0" w:beforeAutospacing="0" w:after="48" w:afterAutospacing="0"/>
        <w:ind w:left="1440"/>
        <w:rPr>
          <w:sz w:val="28"/>
          <w:szCs w:val="28"/>
        </w:rPr>
      </w:pPr>
      <w:r w:rsidRPr="00ED424F">
        <w:rPr>
          <w:sz w:val="28"/>
          <w:szCs w:val="28"/>
        </w:rPr>
        <w:t>И в сень наук с досадой возвращались,</w:t>
      </w:r>
    </w:p>
    <w:p w:rsidR="008A1149" w:rsidRPr="00ED424F" w:rsidRDefault="008A1149" w:rsidP="008A1149">
      <w:pPr>
        <w:pStyle w:val="stixi"/>
        <w:shd w:val="clear" w:color="auto" w:fill="FEFEFE"/>
        <w:spacing w:before="0" w:beforeAutospacing="0" w:after="48" w:afterAutospacing="0"/>
        <w:ind w:left="1440"/>
        <w:rPr>
          <w:sz w:val="28"/>
          <w:szCs w:val="28"/>
        </w:rPr>
      </w:pPr>
      <w:r w:rsidRPr="00ED424F">
        <w:rPr>
          <w:sz w:val="28"/>
          <w:szCs w:val="28"/>
        </w:rPr>
        <w:t>Завидуя тому, кто умирать</w:t>
      </w:r>
    </w:p>
    <w:p w:rsidR="008A1149" w:rsidRPr="00ED424F" w:rsidRDefault="008A1149" w:rsidP="008A1149">
      <w:pPr>
        <w:pStyle w:val="stixi"/>
        <w:shd w:val="clear" w:color="auto" w:fill="FEFEFE"/>
        <w:spacing w:before="0" w:beforeAutospacing="0" w:after="48" w:afterAutospacing="0"/>
        <w:ind w:left="1440"/>
        <w:rPr>
          <w:rStyle w:val="apple-converted-space"/>
          <w:sz w:val="28"/>
          <w:szCs w:val="28"/>
        </w:rPr>
      </w:pPr>
      <w:r w:rsidRPr="00ED424F">
        <w:rPr>
          <w:sz w:val="28"/>
          <w:szCs w:val="28"/>
        </w:rPr>
        <w:t>Шел мимо нас</w:t>
      </w:r>
      <w:r w:rsidRPr="00ED424F">
        <w:rPr>
          <w:rStyle w:val="a4"/>
          <w:i w:val="0"/>
          <w:iCs w:val="0"/>
          <w:spacing w:val="48"/>
          <w:sz w:val="28"/>
          <w:szCs w:val="28"/>
        </w:rPr>
        <w:t>...</w:t>
      </w:r>
      <w:r w:rsidRPr="00ED424F">
        <w:rPr>
          <w:rStyle w:val="apple-converted-space"/>
          <w:sz w:val="28"/>
          <w:szCs w:val="28"/>
        </w:rPr>
        <w:t> </w:t>
      </w:r>
    </w:p>
    <w:p w:rsidR="008A1149" w:rsidRPr="00ED424F" w:rsidRDefault="008A1149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F18" w:rsidRPr="00ED424F" w:rsidRDefault="003C6F18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И эт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о мнение не мальчишки, наблюдавш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за полками через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лицейскую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ограду.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не дань главенствующему литературному направлению - романтизму.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Это взгляд умнейшего человека России, оглядывающегося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 и подмечающего не столько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своё состояние,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состояние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поколения.  </w:t>
      </w:r>
    </w:p>
    <w:p w:rsidR="008A1149" w:rsidRPr="00ED424F" w:rsidRDefault="008A1149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Возможно, если бы детство Пушкина пришлось на мирное время, </w:t>
      </w:r>
      <w:r w:rsidR="00CB557B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к размышлениям о войне он бы пришёл значительно позже,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что задало бы совсем ин</w:t>
      </w:r>
      <w:r w:rsidR="00CB557B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тон всей его лирике. Но уже в 1814 году </w:t>
      </w:r>
      <w:r w:rsidR="00C87DC0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в «Воспоминаниях в Царском селе» поэт пишет:</w:t>
      </w:r>
    </w:p>
    <w:p w:rsidR="00C87DC0" w:rsidRPr="00ED424F" w:rsidRDefault="00C87DC0">
      <w:pPr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>В Париже росс! — где факел мщенья?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>Поникни, Галлия, главой.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Но что я вижу? Росс с улыбкой примиренья</w:t>
      </w:r>
      <w:proofErr w:type="gramStart"/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>рядет с оливою златой.</w:t>
      </w:r>
    </w:p>
    <w:p w:rsidR="00C87DC0" w:rsidRPr="00ED424F" w:rsidRDefault="00C87DC0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оспоминаниях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Пушкин не просто говорит о великой войне, показывая, на какие жертвы готов пойти русский народ во имя Родины. Он раскрывает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характер отношения русского человека к войне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03687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Пока Россия освобождает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земли и свои, и чужие от тирана – русский безжалостен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врагам,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к самому себе в борьбе с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когда враг повержен - цель достигнута. Русскому больше не нужна война, </w:t>
      </w:r>
    </w:p>
    <w:p w:rsidR="008A1149" w:rsidRPr="00ED424F" w:rsidRDefault="00C87DC0">
      <w:pPr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Еще военный гром грохочет в отдаленье,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Москва в унынии, как степь в полнощной мгле,</w:t>
      </w:r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А он — несет врагу не гибель, но спасенье</w:t>
      </w:r>
      <w:proofErr w:type="gramStart"/>
      <w:r w:rsidRPr="00ED424F">
        <w:rPr>
          <w:rFonts w:ascii="Times New Roman" w:hAnsi="Times New Roman" w:cs="Times New Roman"/>
          <w:sz w:val="28"/>
          <w:szCs w:val="28"/>
        </w:rPr>
        <w:br/>
      </w:r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D424F">
        <w:rPr>
          <w:rStyle w:val="line2r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благотворный мир земле.</w:t>
      </w:r>
    </w:p>
    <w:p w:rsidR="008A1149" w:rsidRDefault="00ED42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Понимание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сути </w:t>
      </w:r>
      <w:r w:rsidR="00285758"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войны строится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Пушкиным на основании христианского учения. Греховность человеческой природы порождает внутре</w:t>
      </w:r>
      <w:r w:rsidR="00F03687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>нний конфликт, который перерастает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внешний физический конфликт человека с человеком. Неизбежность войны объясняется Пушкиным неизбежностью </w:t>
      </w:r>
      <w:r w:rsidRPr="00ED424F"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наказания за грехи: </w:t>
      </w:r>
      <w:r w:rsidRPr="00ED42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4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«Страдать – есть смертного удел».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 же время война слишком сложное понятие, чтобы воспринимать её исключительно в качестве наказания. Первый путь к спасению – преодоление скорбей. 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оэтому справедливые перед Богом войны приводят 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к униженью или гибели,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искуплению, объединяют и обновляют Россию. </w:t>
      </w:r>
    </w:p>
    <w:p w:rsidR="00ED424F" w:rsidRDefault="00D66E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затем следует выпуск из Лицея и водоворот петербургской жизни. Петербург подарил поэту массу новых увлечений и впечатлений. Расширился круг его знакомств, а значит, расширился круг интересов. Бурление политической жизни порождало возникновение тайных обществ. Греческое восстание не могло оставить равнодушной дворянскую молодёжь, которой необходимо было за что-то переживать после того, как война с французами победоносно завершилась. Православно –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русское мировоззрение не пользовалось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популярностью среди передового общества. </w:t>
      </w:r>
      <w:r w:rsidR="0009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Порабощение народа, освободившего Европу от Наполеона, подвергает критике и колеблет авторитет самодержавной власти. А патриархальная установка поддерживает эти варварские, с точки зрения молодежи, законы. И Пушкин в центре событий. Отсюда и «звезда пленительного счастья» и «обломки самовластья». За 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следует ссылка. Ссылка,</w:t>
      </w:r>
      <w:r w:rsidR="0009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которой рождает</w:t>
      </w:r>
      <w:r w:rsidR="00BF23CB">
        <w:rPr>
          <w:rFonts w:ascii="Times New Roman" w:hAnsi="Times New Roman" w:cs="Times New Roman"/>
          <w:sz w:val="28"/>
          <w:szCs w:val="28"/>
          <w:shd w:val="clear" w:color="auto" w:fill="FFFFFF"/>
        </w:rPr>
        <w:t>ся «Пророк».</w:t>
      </w:r>
    </w:p>
    <w:p w:rsidR="0031148D" w:rsidRDefault="00BF23CB">
      <w:pPr>
        <w:rPr>
          <w:rStyle w:val="line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уже из этой ссылки, растянувшейся на долгие 6 лет, Пушкин </w:t>
      </w:r>
      <w:r w:rsidR="00F03687">
        <w:rPr>
          <w:rFonts w:ascii="Times New Roman" w:hAnsi="Times New Roman" w:cs="Times New Roman"/>
          <w:sz w:val="28"/>
          <w:szCs w:val="28"/>
          <w:shd w:val="clear" w:color="auto" w:fill="FFFFFF"/>
        </w:rPr>
        <w:t>выйдет с мировоззрением монархиста,</w:t>
      </w:r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возвратившись</w:t>
      </w:r>
      <w:r w:rsidR="0092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своей изначальной православной воинственности. В своих исканиях поэт опирается на «самодержавную руку».</w:t>
      </w:r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опирается он на это руку не потому</w:t>
      </w:r>
      <w:r w:rsidR="00D325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она принадлежит </w:t>
      </w:r>
      <w:proofErr w:type="gramStart"/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сильному</w:t>
      </w:r>
      <w:proofErr w:type="gramEnd"/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сего, а потому что это рука помаз</w:t>
      </w:r>
      <w:r w:rsidR="00D325E8">
        <w:rPr>
          <w:rFonts w:ascii="Times New Roman" w:hAnsi="Times New Roman" w:cs="Times New Roman"/>
          <w:sz w:val="28"/>
          <w:szCs w:val="28"/>
          <w:shd w:val="clear" w:color="auto" w:fill="FFFFFF"/>
        </w:rPr>
        <w:t>анника Божьего</w:t>
      </w:r>
      <w:r w:rsidR="00D74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Зная события этого периода, зная, с каким царем складываются у Пушкина подобные отношения, можно предположить, что в стихотворении говорится о Николае </w:t>
      </w:r>
      <w:r w:rsidR="00D74C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74C4C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если посмотреть на произведения этого периода, в частности</w:t>
      </w:r>
      <w:proofErr w:type="gramStart"/>
      <w:r w:rsidR="00D74C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D74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«Полтаву», становится ясно,</w:t>
      </w:r>
      <w:r w:rsidR="00311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Пушкин пытается представить то, каким русский самодержец должен быть. В стихотворении «Друзьям», написанном в 1828 году, поэт уверяет, что говорит «языком сердца», когда поет хвалу царю. Рисуя образ идеального царя, поэт подчеркивает, что «дух державный» в нем не жесток.</w:t>
      </w:r>
      <w:r w:rsidR="0031148D" w:rsidRPr="0031148D">
        <w:rPr>
          <w:rStyle w:val="line"/>
          <w:color w:val="000000"/>
          <w:sz w:val="27"/>
          <w:szCs w:val="27"/>
          <w:shd w:val="clear" w:color="auto" w:fill="FFFFFF"/>
        </w:rPr>
        <w:t xml:space="preserve"> </w:t>
      </w:r>
    </w:p>
    <w:p w:rsidR="0031148D" w:rsidRPr="0093053A" w:rsidRDefault="00311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53A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Тому, кого карает явно,</w:t>
      </w:r>
      <w:r w:rsidRPr="00930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53A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втайне милости творит.</w:t>
      </w:r>
      <w:r w:rsidR="00923E25" w:rsidRPr="0093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74C4C" w:rsidRDefault="00923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продолжает развитие концепции искупительной войны, говоря о том, что Россия оживляется войной, надеждами, трудами. Говоря о тяготах войны, мы не можем не признать её обновляющего действия, если проанализируем исторический опыт России. Военные и послевоенные годы на протяжении </w:t>
      </w:r>
      <w:r w:rsidR="002951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всего развития государства отмечались невероятным подъемом национального духа, вследствие которого происходи</w:t>
      </w:r>
      <w:r w:rsidR="00D74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экономические и социальные преобразования, выводившие страну на новый уровень. </w:t>
      </w:r>
      <w:r w:rsidR="00D6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906E9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 удержаться от соблазна не провести параллель между правлением русского царя и руководством советского вождя, который также ожи</w:t>
      </w:r>
      <w:r w:rsidR="0047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влял войной, надеждами, трудами. </w:t>
      </w:r>
      <w:r w:rsidR="00D6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04FC" w:rsidRDefault="00A704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Воинственные настроения подкреплялись политической ситуацией – 1828 – 1829 годы войны с Турцией</w:t>
      </w:r>
      <w:r w:rsidR="00D3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777EC">
        <w:rPr>
          <w:rFonts w:ascii="Times New Roman" w:hAnsi="Times New Roman" w:cs="Times New Roman"/>
          <w:sz w:val="28"/>
          <w:szCs w:val="28"/>
          <w:shd w:val="clear" w:color="auto" w:fill="FFFFFF"/>
        </w:rPr>
        <w:t>И здесь в полной мере раскрылась концепция справедливой войны. Войны не корысти ради, а во имя освобождения принадлежавших</w:t>
      </w:r>
      <w:proofErr w:type="gramStart"/>
      <w:r w:rsidR="0047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47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ретьему Риму (России) по закону преемственности земель Второго Рима, то есть земель братских православных народов, угнетаемых </w:t>
      </w:r>
      <w:r w:rsidR="0037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враждебной исламской империей. </w:t>
      </w:r>
      <w:r w:rsidR="0047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19D3" w:rsidRPr="008B3E8D" w:rsidRDefault="00126CBF" w:rsidP="000C19D3">
      <w:pPr>
        <w:pStyle w:val="a5"/>
        <w:shd w:val="clear" w:color="auto" w:fill="FFFFFF"/>
        <w:spacing w:before="0" w:beforeAutospacing="0" w:after="240" w:afterAutospacing="0" w:line="34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статье Александра </w:t>
      </w:r>
      <w:proofErr w:type="spellStart"/>
      <w:r>
        <w:rPr>
          <w:sz w:val="28"/>
          <w:szCs w:val="28"/>
          <w:shd w:val="clear" w:color="auto" w:fill="FFFFFF"/>
        </w:rPr>
        <w:t>Моторина</w:t>
      </w:r>
      <w:proofErr w:type="spellEnd"/>
      <w:r>
        <w:rPr>
          <w:sz w:val="28"/>
          <w:szCs w:val="28"/>
          <w:shd w:val="clear" w:color="auto" w:fill="FFFFFF"/>
        </w:rPr>
        <w:t xml:space="preserve"> подробно рассмотрен важный этап в осмыслении войны Пушкиным, который относится к периоду </w:t>
      </w:r>
      <w:proofErr w:type="spellStart"/>
      <w:r>
        <w:rPr>
          <w:sz w:val="28"/>
          <w:szCs w:val="28"/>
          <w:shd w:val="clear" w:color="auto" w:fill="FFFFFF"/>
        </w:rPr>
        <w:t>Русско</w:t>
      </w:r>
      <w:proofErr w:type="spellEnd"/>
      <w:r>
        <w:rPr>
          <w:sz w:val="28"/>
          <w:szCs w:val="28"/>
          <w:shd w:val="clear" w:color="auto" w:fill="FFFFFF"/>
        </w:rPr>
        <w:t xml:space="preserve">–Турецкой войны 1828-1829 гг.  </w:t>
      </w:r>
      <w:r w:rsidR="0093053A">
        <w:rPr>
          <w:sz w:val="28"/>
          <w:szCs w:val="28"/>
          <w:shd w:val="clear" w:color="auto" w:fill="FFFFFF"/>
        </w:rPr>
        <w:t>Произведением, отразившим размышления Пушкин</w:t>
      </w:r>
      <w:r>
        <w:rPr>
          <w:sz w:val="28"/>
          <w:szCs w:val="28"/>
          <w:shd w:val="clear" w:color="auto" w:fill="FFFFFF"/>
        </w:rPr>
        <w:t>а</w:t>
      </w:r>
      <w:r w:rsidR="0093053A">
        <w:rPr>
          <w:sz w:val="28"/>
          <w:szCs w:val="28"/>
          <w:shd w:val="clear" w:color="auto" w:fill="FFFFFF"/>
        </w:rPr>
        <w:t xml:space="preserve">, является «Путешествие в Арзрум во время похода 1829 года». </w:t>
      </w:r>
      <w:r w:rsidR="008C3538">
        <w:rPr>
          <w:sz w:val="28"/>
          <w:szCs w:val="28"/>
          <w:shd w:val="clear" w:color="auto" w:fill="FFFFFF"/>
        </w:rPr>
        <w:t>Носителем пушкинской точки зрения является поэт – янычар. П</w:t>
      </w:r>
      <w:r w:rsidR="00CA6500">
        <w:rPr>
          <w:sz w:val="28"/>
          <w:szCs w:val="28"/>
          <w:shd w:val="clear" w:color="auto" w:fill="FFFFFF"/>
        </w:rPr>
        <w:t>одлинную</w:t>
      </w:r>
      <w:r w:rsidR="008C3538">
        <w:rPr>
          <w:sz w:val="28"/>
          <w:szCs w:val="28"/>
          <w:shd w:val="clear" w:color="auto" w:fill="FFFFFF"/>
        </w:rPr>
        <w:t xml:space="preserve"> </w:t>
      </w:r>
      <w:r w:rsidR="00CA6500">
        <w:rPr>
          <w:sz w:val="28"/>
          <w:szCs w:val="28"/>
          <w:shd w:val="clear" w:color="auto" w:fill="FFFFFF"/>
        </w:rPr>
        <w:t>духовную</w:t>
      </w:r>
      <w:r w:rsidR="008C3538">
        <w:rPr>
          <w:sz w:val="28"/>
          <w:szCs w:val="28"/>
          <w:shd w:val="clear" w:color="auto" w:fill="FFFFFF"/>
        </w:rPr>
        <w:t xml:space="preserve"> </w:t>
      </w:r>
      <w:r w:rsidR="00CA6500">
        <w:rPr>
          <w:sz w:val="28"/>
          <w:szCs w:val="28"/>
          <w:shd w:val="clear" w:color="auto" w:fill="FFFFFF"/>
        </w:rPr>
        <w:t>столицу</w:t>
      </w:r>
      <w:r w:rsidR="008C3538">
        <w:rPr>
          <w:sz w:val="28"/>
          <w:szCs w:val="28"/>
          <w:shd w:val="clear" w:color="auto" w:fill="FFFFFF"/>
        </w:rPr>
        <w:t xml:space="preserve"> турецкой империи Пушкин видит не в Стамбуле, захваченным идеями запада, а в отдаленном Арзруме:</w:t>
      </w:r>
      <w:r w:rsidR="008C3538" w:rsidRPr="008C3538">
        <w:rPr>
          <w:color w:val="000000"/>
          <w:sz w:val="28"/>
          <w:szCs w:val="28"/>
        </w:rPr>
        <w:t xml:space="preserve"> «Стамбул отрекся от пророка; / В нем правду древнего Востока / Лукавый Запад омрачил. / …Но не таков Арзрум нагорный»</w:t>
      </w:r>
      <w:proofErr w:type="gramStart"/>
      <w:r w:rsidR="008C3538" w:rsidRPr="008C3538">
        <w:rPr>
          <w:color w:val="000000"/>
          <w:sz w:val="28"/>
          <w:szCs w:val="28"/>
        </w:rPr>
        <w:t>.</w:t>
      </w:r>
      <w:proofErr w:type="gramEnd"/>
      <w:r w:rsidR="008C3538">
        <w:rPr>
          <w:color w:val="000000"/>
          <w:sz w:val="28"/>
          <w:szCs w:val="28"/>
        </w:rPr>
        <w:t xml:space="preserve"> Целью русского войска является отвоевание принадлежавших когда-то православной Византии земель – то есть возвращение порабощенных исламской религией земель в лоно христианской веры</w:t>
      </w:r>
      <w:proofErr w:type="gramStart"/>
      <w:r w:rsidR="008C3538">
        <w:rPr>
          <w:color w:val="000000"/>
          <w:sz w:val="28"/>
          <w:szCs w:val="28"/>
        </w:rPr>
        <w:t>.</w:t>
      </w:r>
      <w:proofErr w:type="gramEnd"/>
      <w:r w:rsidR="008C3538">
        <w:rPr>
          <w:color w:val="000000"/>
          <w:sz w:val="28"/>
          <w:szCs w:val="28"/>
        </w:rPr>
        <w:t xml:space="preserve"> И завоевание Арзрума в этой войне играет, по мнению Пушкина, ключевую роль. Отношение русских к Стамбулу определено мистическим проведением. В стихотворении «Олегов щит»</w:t>
      </w:r>
      <w:r w:rsidR="00AD7829">
        <w:rPr>
          <w:color w:val="000000"/>
          <w:sz w:val="28"/>
          <w:szCs w:val="28"/>
        </w:rPr>
        <w:t xml:space="preserve"> Пушкин доказывает, что эта связь определилась ещё до принятия Русью православия. Он проводит историческую параллель, показывая, что не первый раз </w:t>
      </w:r>
      <w:r w:rsidR="00A517E9">
        <w:rPr>
          <w:color w:val="000000"/>
          <w:sz w:val="28"/>
          <w:szCs w:val="28"/>
        </w:rPr>
        <w:t>русские</w:t>
      </w:r>
      <w:r w:rsidR="00AD7829">
        <w:rPr>
          <w:color w:val="000000"/>
          <w:sz w:val="28"/>
          <w:szCs w:val="28"/>
        </w:rPr>
        <w:t xml:space="preserve">  остановились на подступах к городу и отказались от покорения. </w:t>
      </w:r>
      <w:r w:rsidR="000C19D3">
        <w:rPr>
          <w:color w:val="000000"/>
          <w:sz w:val="28"/>
          <w:szCs w:val="28"/>
        </w:rPr>
        <w:t xml:space="preserve">Более девятисот лет назад князь Олег и язычники – славяне сняли осаду с безоружного города, словно бы предчувствуя православное будущее своего народа. Отвоевание бывшей столицы Византийской империи не вызывает </w:t>
      </w:r>
      <w:r w:rsidR="000C19D3" w:rsidRPr="000C19D3">
        <w:rPr>
          <w:color w:val="000000"/>
          <w:sz w:val="28"/>
          <w:szCs w:val="28"/>
        </w:rPr>
        <w:t>сомнений, так, как между этим городом и русским народом существует связь, ведь име</w:t>
      </w:r>
      <w:r w:rsidR="00A517E9">
        <w:rPr>
          <w:color w:val="000000"/>
          <w:sz w:val="28"/>
          <w:szCs w:val="28"/>
        </w:rPr>
        <w:t>нно здесь была обретена Святая В</w:t>
      </w:r>
      <w:r w:rsidR="000C19D3" w:rsidRPr="000C19D3">
        <w:rPr>
          <w:color w:val="000000"/>
          <w:sz w:val="28"/>
          <w:szCs w:val="28"/>
        </w:rPr>
        <w:t xml:space="preserve">ера Православная. И </w:t>
      </w:r>
      <w:r w:rsidR="00A517E9">
        <w:rPr>
          <w:color w:val="000000"/>
          <w:sz w:val="28"/>
          <w:szCs w:val="28"/>
        </w:rPr>
        <w:t>в согласии со своей верой</w:t>
      </w:r>
      <w:r w:rsidR="000C19D3" w:rsidRPr="000C19D3">
        <w:rPr>
          <w:color w:val="000000"/>
          <w:sz w:val="28"/>
          <w:szCs w:val="28"/>
        </w:rPr>
        <w:t xml:space="preserve"> русское государство преследует цель ненасильственного вовлечения усмиренной Турции в пределы своего влияния (как это происходило со многими народами, вошедшими в состав державы). И Пушкин отмечает в записях, что исполняя свою миссию, русское войско уважительно относится к покоренному Арзруму: «…ни один из </w:t>
      </w:r>
      <w:proofErr w:type="gramStart"/>
      <w:r w:rsidR="000C19D3" w:rsidRPr="000C19D3">
        <w:rPr>
          <w:color w:val="000000"/>
          <w:sz w:val="28"/>
          <w:szCs w:val="28"/>
        </w:rPr>
        <w:t>жителей</w:t>
      </w:r>
      <w:proofErr w:type="gramEnd"/>
      <w:r w:rsidR="000C19D3" w:rsidRPr="000C19D3">
        <w:rPr>
          <w:color w:val="000000"/>
          <w:sz w:val="28"/>
          <w:szCs w:val="28"/>
        </w:rPr>
        <w:t xml:space="preserve"> ни разу не пожаловался на насилие солдата». Одной из целей русских должно </w:t>
      </w:r>
      <w:r w:rsidR="000C19D3" w:rsidRPr="000C19D3">
        <w:rPr>
          <w:color w:val="000000"/>
          <w:sz w:val="28"/>
          <w:szCs w:val="28"/>
        </w:rPr>
        <w:lastRenderedPageBreak/>
        <w:t>быть, как считает Пушкин, духовное просвещение Кавказа: «Кавказ ожидает христианских миссионеров»</w:t>
      </w:r>
      <w:proofErr w:type="gramStart"/>
      <w:r w:rsidR="000C19D3" w:rsidRPr="000C19D3">
        <w:rPr>
          <w:color w:val="000000"/>
          <w:sz w:val="28"/>
          <w:szCs w:val="28"/>
        </w:rPr>
        <w:t>.</w:t>
      </w:r>
      <w:proofErr w:type="gramEnd"/>
      <w:r w:rsidR="000C19D3">
        <w:rPr>
          <w:color w:val="000000"/>
          <w:sz w:val="28"/>
          <w:szCs w:val="28"/>
        </w:rPr>
        <w:t xml:space="preserve"> За спиной Турции в этой войне Пушкин видит враждебный Запад, который осуществляет свою волю оружием турецких войск. </w:t>
      </w:r>
      <w:r>
        <w:rPr>
          <w:color w:val="000000"/>
          <w:sz w:val="28"/>
          <w:szCs w:val="28"/>
        </w:rPr>
        <w:t xml:space="preserve">В «Путешествии в Арзрум» эта мысль была подтверждена тем, что среди оружия, доставшегося от противника русским солдатам, Пушкин был склонен </w:t>
      </w:r>
      <w:r w:rsidR="000C19D3" w:rsidRPr="008B3E8D">
        <w:rPr>
          <w:color w:val="000000"/>
          <w:sz w:val="28"/>
          <w:szCs w:val="28"/>
        </w:rPr>
        <w:t xml:space="preserve">усматривать и то, что осталось от первых крестоносцев – «со времен </w:t>
      </w:r>
      <w:proofErr w:type="spellStart"/>
      <w:r w:rsidR="000C19D3" w:rsidRPr="008B3E8D">
        <w:rPr>
          <w:color w:val="000000"/>
          <w:sz w:val="28"/>
          <w:szCs w:val="28"/>
        </w:rPr>
        <w:t>Годфреда</w:t>
      </w:r>
      <w:proofErr w:type="spellEnd"/>
      <w:r w:rsidR="000C19D3" w:rsidRPr="008B3E8D">
        <w:rPr>
          <w:color w:val="000000"/>
          <w:sz w:val="28"/>
          <w:szCs w:val="28"/>
        </w:rPr>
        <w:t>»; западные рыцари и турки предстают союзниками (и лишь по видимости соперниками) в деле захвата земель православной Византии</w:t>
      </w:r>
      <w:r>
        <w:rPr>
          <w:color w:val="000000"/>
          <w:sz w:val="28"/>
          <w:szCs w:val="28"/>
        </w:rPr>
        <w:t>.</w:t>
      </w:r>
    </w:p>
    <w:p w:rsidR="00377F60" w:rsidRDefault="00377F60" w:rsidP="00377F60">
      <w:pPr>
        <w:pStyle w:val="a5"/>
        <w:shd w:val="clear" w:color="auto" w:fill="FFFFFF"/>
        <w:spacing w:before="0" w:beforeAutospacing="0" w:after="240" w:afterAutospacing="0" w:line="34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внимательного слушателя наверняка </w:t>
      </w:r>
      <w:r w:rsidR="00066A68">
        <w:rPr>
          <w:color w:val="000000"/>
          <w:sz w:val="28"/>
          <w:szCs w:val="28"/>
        </w:rPr>
        <w:t xml:space="preserve">не ускользнула схожесть понимания войны у Пушкина и Достоевского. Восприятие Пушкиным справедливой войны как искупления было принято и развито Достоевским. Истинность такого понимания подтверждается тем, что выводы, сделанные Достоевским, удивительным образом ложатся на события современной нам политической ситуации. Последним подтверждением чего я бы хотела привести цитату из дневника </w:t>
      </w:r>
      <w:r w:rsidR="00EA5230">
        <w:rPr>
          <w:color w:val="000000"/>
          <w:sz w:val="28"/>
          <w:szCs w:val="28"/>
        </w:rPr>
        <w:t xml:space="preserve">писателя </w:t>
      </w:r>
      <w:r w:rsidR="00066A68">
        <w:rPr>
          <w:color w:val="000000"/>
          <w:sz w:val="28"/>
          <w:szCs w:val="28"/>
        </w:rPr>
        <w:t xml:space="preserve">Достоевского, которая, продолжая мысль Пушкина, показывает, что </w:t>
      </w:r>
      <w:r w:rsidR="00EA5230">
        <w:rPr>
          <w:color w:val="000000"/>
          <w:sz w:val="28"/>
          <w:szCs w:val="28"/>
        </w:rPr>
        <w:t xml:space="preserve">мы идем по тому же пути. Пути неизбежному, пути тяжелому, но пути искупительному.  </w:t>
      </w:r>
    </w:p>
    <w:p w:rsidR="00EA5230" w:rsidRPr="008C3538" w:rsidRDefault="008C3538" w:rsidP="00377F60">
      <w:pPr>
        <w:pStyle w:val="a5"/>
        <w:shd w:val="clear" w:color="auto" w:fill="FFFFFF"/>
        <w:spacing w:before="0" w:beforeAutospacing="0" w:after="240" w:afterAutospacing="0" w:line="342" w:lineRule="atLeast"/>
        <w:jc w:val="both"/>
        <w:textAlignment w:val="baseline"/>
        <w:rPr>
          <w:color w:val="000000"/>
          <w:sz w:val="28"/>
          <w:szCs w:val="28"/>
        </w:rPr>
      </w:pPr>
      <w:r w:rsidRPr="008C3538">
        <w:rPr>
          <w:color w:val="000000"/>
          <w:sz w:val="28"/>
          <w:szCs w:val="28"/>
          <w:shd w:val="clear" w:color="auto" w:fill="FFFFFF"/>
        </w:rPr>
        <w:t>«</w:t>
      </w:r>
      <w:r w:rsidR="00EA5230" w:rsidRPr="008C3538">
        <w:rPr>
          <w:color w:val="000000"/>
          <w:sz w:val="28"/>
          <w:szCs w:val="28"/>
          <w:shd w:val="clear" w:color="auto" w:fill="FFFFFF"/>
        </w:rPr>
        <w:t xml:space="preserve">И сколько раз наш народ спасал отечество? И еще недавно, засмердев в грехе, в пьянстве и в бесправии, он обрадовался духовно, весь в своей </w:t>
      </w:r>
      <w:proofErr w:type="spellStart"/>
      <w:r w:rsidR="00EA5230" w:rsidRPr="008C3538">
        <w:rPr>
          <w:color w:val="000000"/>
          <w:sz w:val="28"/>
          <w:szCs w:val="28"/>
          <w:shd w:val="clear" w:color="auto" w:fill="FFFFFF"/>
        </w:rPr>
        <w:t>целокупности</w:t>
      </w:r>
      <w:proofErr w:type="spellEnd"/>
      <w:r w:rsidR="00EA5230" w:rsidRPr="008C3538">
        <w:rPr>
          <w:color w:val="000000"/>
          <w:sz w:val="28"/>
          <w:szCs w:val="28"/>
          <w:shd w:val="clear" w:color="auto" w:fill="FFFFFF"/>
        </w:rPr>
        <w:t xml:space="preserve">, последней войне за Христову веру, попранную у славян мусульманами. Он принял ее, он схватился за нее как за жертву очищения своего за грех и бесправие, он посылал сыновей своих умирать за святое дело и не кричал, что падает рубль и что цена на говядину стала дороже. Он жадно слушал, жадно расспрашивал и сам читал о войне, и мы тому все свидетели, много нас есть тому свидетелей. Я знаю: подъем духа народа нашего в последнюю войну, а тем более причины этого подъема, не признаются либералами, смеются они над этой идеей: "У этих, дескать, смердов собирательная идея, у них гражданское чувство, политическая мысль - разве можно это позволить?" И почему, почему наш европейский либерал так часто враг народа русского? Почему в Европе называющие себя демократами всегда стоят за народ, по крайней </w:t>
      </w:r>
      <w:proofErr w:type="gramStart"/>
      <w:r w:rsidR="00EA5230" w:rsidRPr="008C3538">
        <w:rPr>
          <w:color w:val="000000"/>
          <w:sz w:val="28"/>
          <w:szCs w:val="28"/>
          <w:shd w:val="clear" w:color="auto" w:fill="FFFFFF"/>
        </w:rPr>
        <w:t>мере</w:t>
      </w:r>
      <w:proofErr w:type="gramEnd"/>
      <w:r w:rsidR="00EA5230" w:rsidRPr="008C3538">
        <w:rPr>
          <w:color w:val="000000"/>
          <w:sz w:val="28"/>
          <w:szCs w:val="28"/>
          <w:shd w:val="clear" w:color="auto" w:fill="FFFFFF"/>
        </w:rPr>
        <w:t xml:space="preserve"> на него опираются, а наш демократ зачастую аристократ и в конце концов всегда почти служит в руку всему тому, что подавляет народную силу, и кончает </w:t>
      </w:r>
      <w:proofErr w:type="spellStart"/>
      <w:r w:rsidR="00EA5230" w:rsidRPr="008C3538">
        <w:rPr>
          <w:color w:val="000000"/>
          <w:sz w:val="28"/>
          <w:szCs w:val="28"/>
          <w:shd w:val="clear" w:color="auto" w:fill="FFFFFF"/>
        </w:rPr>
        <w:t>господчиной</w:t>
      </w:r>
      <w:proofErr w:type="spellEnd"/>
      <w:r w:rsidR="00EA5230" w:rsidRPr="008C3538">
        <w:rPr>
          <w:color w:val="000000"/>
          <w:sz w:val="28"/>
          <w:szCs w:val="28"/>
          <w:shd w:val="clear" w:color="auto" w:fill="FFFFFF"/>
        </w:rPr>
        <w:t>. О, я ведь не утверждаю, что они враги народа сознательно, но в бессознательности-то и трагедия. Вы будете в негодовании от этих вопросов? Пусть. Для меня это всё аксиомы, и, уж конечно, я не перестану их разъяснять и доказывать, пока только буду писать и говорить</w:t>
      </w:r>
      <w:proofErr w:type="gramStart"/>
      <w:r w:rsidR="00EA5230" w:rsidRPr="008C3538">
        <w:rPr>
          <w:color w:val="000000"/>
          <w:sz w:val="28"/>
          <w:szCs w:val="28"/>
          <w:shd w:val="clear" w:color="auto" w:fill="FFFFFF"/>
        </w:rPr>
        <w:t>.</w:t>
      </w:r>
      <w:r w:rsidRPr="008C3538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923E25" w:rsidRPr="008B3E8D" w:rsidRDefault="00923E25">
      <w:pPr>
        <w:rPr>
          <w:rStyle w:val="lin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149" w:rsidRPr="008B3E8D" w:rsidRDefault="008A1149" w:rsidP="00D01147">
      <w:pPr>
        <w:pStyle w:val="stixi"/>
        <w:shd w:val="clear" w:color="auto" w:fill="FEFEFE"/>
        <w:spacing w:before="0" w:beforeAutospacing="0" w:after="48" w:afterAutospacing="0"/>
        <w:ind w:left="1440"/>
        <w:rPr>
          <w:sz w:val="28"/>
          <w:szCs w:val="28"/>
        </w:rPr>
      </w:pPr>
    </w:p>
    <w:p w:rsidR="00D01147" w:rsidRPr="008B3E8D" w:rsidRDefault="00D01147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070543" w:rsidRPr="008B3E8D" w:rsidRDefault="00070543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070543" w:rsidRPr="008B3E8D" w:rsidRDefault="00070543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070543" w:rsidRPr="008B3E8D" w:rsidRDefault="00070543">
      <w:pPr>
        <w:rPr>
          <w:rFonts w:ascii="Times New Roman" w:hAnsi="Times New Roman" w:cs="Times New Roman"/>
          <w:sz w:val="28"/>
          <w:szCs w:val="28"/>
        </w:rPr>
      </w:pPr>
      <w:r w:rsidRPr="008B3E8D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sectPr w:rsidR="00070543" w:rsidRPr="008B3E8D" w:rsidSect="0065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543"/>
    <w:rsid w:val="00066A68"/>
    <w:rsid w:val="00070543"/>
    <w:rsid w:val="00095514"/>
    <w:rsid w:val="000C19D3"/>
    <w:rsid w:val="00126CBF"/>
    <w:rsid w:val="00217952"/>
    <w:rsid w:val="00285758"/>
    <w:rsid w:val="00290B43"/>
    <w:rsid w:val="002951C0"/>
    <w:rsid w:val="0031148D"/>
    <w:rsid w:val="00377F60"/>
    <w:rsid w:val="003C6F18"/>
    <w:rsid w:val="004777EC"/>
    <w:rsid w:val="00487B19"/>
    <w:rsid w:val="004916A5"/>
    <w:rsid w:val="004B67F0"/>
    <w:rsid w:val="005906E9"/>
    <w:rsid w:val="00653AFA"/>
    <w:rsid w:val="0077788E"/>
    <w:rsid w:val="008A1149"/>
    <w:rsid w:val="008B3E8D"/>
    <w:rsid w:val="008C3538"/>
    <w:rsid w:val="00923E25"/>
    <w:rsid w:val="0093053A"/>
    <w:rsid w:val="00A1639D"/>
    <w:rsid w:val="00A23076"/>
    <w:rsid w:val="00A517E9"/>
    <w:rsid w:val="00A704FC"/>
    <w:rsid w:val="00AD7829"/>
    <w:rsid w:val="00BF23CB"/>
    <w:rsid w:val="00C87DC0"/>
    <w:rsid w:val="00CA6500"/>
    <w:rsid w:val="00CB557B"/>
    <w:rsid w:val="00D01147"/>
    <w:rsid w:val="00D03503"/>
    <w:rsid w:val="00D325E8"/>
    <w:rsid w:val="00D65149"/>
    <w:rsid w:val="00D66E8F"/>
    <w:rsid w:val="00D74C4C"/>
    <w:rsid w:val="00DC08FA"/>
    <w:rsid w:val="00E96D22"/>
    <w:rsid w:val="00EA5230"/>
    <w:rsid w:val="00ED424F"/>
    <w:rsid w:val="00F0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487B19"/>
  </w:style>
  <w:style w:type="character" w:styleId="a3">
    <w:name w:val="Hyperlink"/>
    <w:basedOn w:val="a0"/>
    <w:uiPriority w:val="99"/>
    <w:semiHidden/>
    <w:unhideWhenUsed/>
    <w:rsid w:val="00487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B19"/>
  </w:style>
  <w:style w:type="paragraph" w:customStyle="1" w:styleId="stixi1">
    <w:name w:val="stixi1"/>
    <w:basedOn w:val="a"/>
    <w:rsid w:val="00D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i">
    <w:name w:val="stixi"/>
    <w:basedOn w:val="a"/>
    <w:rsid w:val="00D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1147"/>
    <w:rPr>
      <w:i/>
      <w:iCs/>
    </w:rPr>
  </w:style>
  <w:style w:type="character" w:customStyle="1" w:styleId="line2r">
    <w:name w:val="line2r"/>
    <w:basedOn w:val="a0"/>
    <w:rsid w:val="00C87DC0"/>
  </w:style>
  <w:style w:type="paragraph" w:styleId="a5">
    <w:name w:val="Normal (Web)"/>
    <w:basedOn w:val="a"/>
    <w:uiPriority w:val="99"/>
    <w:unhideWhenUsed/>
    <w:rsid w:val="0031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Флярковский</dc:creator>
  <cp:lastModifiedBy>Ян Флярковский</cp:lastModifiedBy>
  <cp:revision>6</cp:revision>
  <dcterms:created xsi:type="dcterms:W3CDTF">2016-03-09T18:07:00Z</dcterms:created>
  <dcterms:modified xsi:type="dcterms:W3CDTF">2016-03-15T21:48:00Z</dcterms:modified>
</cp:coreProperties>
</file>