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Послание Освященного Архиерейского Собора клиру, монашествующим и всем верным чадам Русской Православной Церкви</w:t>
        <w:br w:type="textWrapping"/>
        <w:br w:type="textWrapping"/>
        <w:t xml:space="preserve">Архиерейский Собор, состоявшийся в Москве 2-3 февраля 2016 года, обратился с посланием к клиру, монашествующим и всем верным чадам Русской Православной Церкви.</w:t>
        <w:br w:type="textWrapping"/>
        <w:br w:type="textWrapping"/>
        <w:t xml:space="preserve">Возлюбленные о Господе всечестные отцы, боголюбивые иноки и инокини, дорогие братья и сестры!</w:t>
        <w:br w:type="textWrapping"/>
        <w:br w:type="textWrapping"/>
        <w:t xml:space="preserve">Состоявшийся во граде Москве 2-3 февраля 2016 года Освященный Архиерейский Собор обращается ко всем вам с апостольским приветствием: «благодать, милость, мир от Бога, Отца нашего, и Христа Иисуса, Господа нашего» (1 Тим. 1:2) да пребывает с вами неотступно.</w:t>
        <w:br w:type="textWrapping"/>
        <w:br w:type="textWrapping"/>
        <w:t xml:space="preserve">Слова Господа «да будут все едино» (Ин. 17:21) с особой остротой звучат для нас сегодня, когда мир все более претерпевает разделения. Апостол Павел призывает: «Умоляю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мыслях» (1 Кор. 1:10). Забота о соблюдении церковного единства является обязанностью каждого православного христианина: епископа, клирика, монашествующего и мирянина.</w:t>
        <w:br w:type="textWrapping"/>
        <w:br w:type="textWrapping"/>
        <w:t xml:space="preserve">Одним из выражений этого единства были соборы, начиная с самого первого — Собора апостолов в Иерусалиме, решения которого предварялись словами: «Угодно Святому Духу и нам» (Деян. 15:28). В настоящее время готовится Всеправославный Собор, в котором будут участвовать епископы всех общепризнанных автокефальных Православных Церквей. Его открытие намечено на Крите в этом году в день Святой Пятидесятницы. Архиереям, которые будут представлять Русскую Православную Церковь на Всеправославном Соборе, предстоит, неукоснительно следуя истине Христовой и сообразуясь с неповрежденным святоотеческим Преданием, на протяжении более тысячи лет хранимым нашей Церковью, вместе с представителями других Поместных Церквей дать ответы на вопросы, стоящие перед всей полнотой Православия. Вас же просим возносить усердные молитвы о том, чтобы Господь явил Свою святую волю членам предстоящего Святого и Великого Собора Православной Церкви и чтобы его проведение послужило к славе Божией, к пользе для всемирной православной семьи и к укреплению ее единства, к сохранению чистоты святейшей веры нашей (см. Иуд. 1:20).</w:t>
        <w:br w:type="textWrapping"/>
        <w:br w:type="textWrapping"/>
        <w:t xml:space="preserve">Свидетельством неразрывной связи между Церковью Небесной и земной является состоявшаяся на нынешнем Архиерейском Соборе канонизация архиепископа Богучарского Серафима (Соболева, 1881-1950), который совершал свое архипастырское служение в Болгарии, где и окончил свой земной путь. Этот угодник Божий явил пример праведного жития, горячей и нелицемерной любви к пастве и был прославлен Господом уже при жизни — благодатными дарованиями, а после блаженной кончины — чудотворениями. Убедительно, сильно и ярко звучат слова святителя о необходимости твердо хранить православную веру: «Существенная сторона Церкви, — писал святитель Серафим, — состоит в неизменности ее догматического и нравственно-канонического учения, которое исходит от Самого Бога, Господа Иисуса Христа &lt;...&gt;. В этой неизменности учения Православной Церкви, в том, что она в полной чистоте сохранила апостольскую веру, состоит ее главное и существенное отличие от всех других христианских исповеданий». Таковым пониманием руководствуется и будет руководствоваться Русская Православная Церковь.</w:t>
        <w:br w:type="textWrapping"/>
        <w:br w:type="textWrapping"/>
        <w:t xml:space="preserve">Радуясь об умножающемся в народе Божием почитании честных угодников Христовых, Освященный Собор благословил общецерковное почитание сонма святых ранее причисленных к лику местночтимых, в том числе врача-страстотерпца Евгения (Боткина), пострадавшего вместе с царственными страстотерпцами. Его общецерковное прославление приобретает особое значение сегодня, когда Церковь стремится к установлению полной ясности относительно обстоятельств убиения Царской семьи.</w:t>
        <w:br w:type="textWrapping"/>
        <w:br w:type="textWrapping"/>
        <w:t xml:space="preserve">В настоящее время начат новый этап изучения останков, найденных в Екатеринбурге и приписываемых Царской семье. Освященный Архиерейский Собор настаивает на беспристрастности и всестороннем научном характере экспертизы, поскольку для Церкви останки страстотерпцев являются святыми мощами. Таковыми останки, найденные в Екатеринбурге, могут быть признаны лишь в случае, если будет исключено малейшее сомнение в их подлинности.</w:t>
        <w:br w:type="textWrapping"/>
        <w:br w:type="textWrapping"/>
        <w:t xml:space="preserve">Русская Православная Церковь молится о даровании мира многострадальной украинской земле, где продолжается вооруженное противостояние на Юго-Востоке. В условиях захватов храмов и притеснений чад канонической Церкви Собор призывает усилить молитву о епископате, клире, монашествующих и мирянах Украинской Православной Церкви.</w:t>
        <w:br w:type="textWrapping"/>
        <w:br w:type="textWrapping"/>
        <w:t xml:space="preserve">Вызывает крайнюю тревогу непрекращающиеся на Ближнем Востоке насилие над населением и гонения на христиан, которых предают на мучения и изгоняют из мест проживания. Разрушаются храмы, попираются святыни. Наши молитвы сегодня — о мирном разрешении военных конфликтов в этом регионе.</w:t>
        <w:br w:type="textWrapping"/>
        <w:br w:type="textWrapping"/>
        <w:t xml:space="preserve">Православная Церковь неизменно осуществляет свое спасительное служение, благовествуя ближним и дальним Христа, Распятого и Воскресшего. К этому свидетельству жизнью и словом призваны все мы: архипастыри, духовенство, монашествующие и миряне. Бог же мира, воздвигший из мертвых Пастыря овец великого Кровию завета вечного, Господа нашего Иисуса Христа, да усовершит нас во всяком добром деле, к исполнению воли Его, производя в нас благоугодное Ему через Иисуса Христа (ср. Евр. 13, 20).</w:t>
        <w:br w:type="textWrapping"/>
        <w:br w:type="textWrapping"/>
        <w:t xml:space="preserve">Аминь.</w:t>
        <w:br w:type="textWrapping"/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